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A09A7" w14:textId="77777777" w:rsidR="003217CF" w:rsidRPr="0012608D" w:rsidRDefault="003217CF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Arial" w:hAnsi="Arial" w:cs="Arial"/>
          <w:bCs/>
          <w:sz w:val="48"/>
          <w:szCs w:val="48"/>
        </w:rPr>
      </w:pPr>
    </w:p>
    <w:p w14:paraId="51113757" w14:textId="77777777" w:rsidR="003217CF" w:rsidRPr="0012608D" w:rsidRDefault="003217CF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Arial" w:hAnsi="Arial" w:cs="Arial"/>
          <w:bCs/>
          <w:sz w:val="48"/>
          <w:szCs w:val="48"/>
        </w:rPr>
      </w:pPr>
    </w:p>
    <w:p w14:paraId="1C84DF1F" w14:textId="51CDD96D" w:rsidR="00155E0D" w:rsidRPr="002B5054" w:rsidRDefault="002B5054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60"/>
          <w:szCs w:val="60"/>
        </w:rPr>
      </w:pPr>
      <w:r>
        <w:rPr>
          <w:rFonts w:ascii="Hessen Gellix" w:hAnsi="Hessen Gellix" w:cs="Arial"/>
          <w:b/>
          <w:bCs/>
          <w:sz w:val="60"/>
          <w:szCs w:val="60"/>
        </w:rPr>
        <w:t>Verwendungs</w:t>
      </w:r>
      <w:r w:rsidR="00CF52F1" w:rsidRPr="002B5054">
        <w:rPr>
          <w:rFonts w:ascii="Hessen Gellix" w:hAnsi="Hessen Gellix" w:cs="Arial"/>
          <w:b/>
          <w:bCs/>
          <w:sz w:val="60"/>
          <w:szCs w:val="60"/>
        </w:rPr>
        <w:t xml:space="preserve">nachweis </w:t>
      </w:r>
      <w:r w:rsidR="00916A9A" w:rsidRPr="002B5054">
        <w:rPr>
          <w:rFonts w:ascii="Hessen Gellix" w:hAnsi="Hessen Gellix" w:cs="Arial"/>
          <w:b/>
          <w:bCs/>
          <w:sz w:val="60"/>
          <w:szCs w:val="60"/>
        </w:rPr>
        <w:t>20</w:t>
      </w:r>
      <w:r w:rsidRPr="002B5054">
        <w:rPr>
          <w:rFonts w:ascii="Hessen Gellix" w:hAnsi="Hessen Gellix" w:cs="Arial"/>
          <w:b/>
          <w:bCs/>
          <w:sz w:val="60"/>
          <w:szCs w:val="60"/>
        </w:rPr>
        <w:t>xx</w:t>
      </w:r>
    </w:p>
    <w:p w14:paraId="30706BEC" w14:textId="77777777" w:rsidR="00E1310C" w:rsidRPr="002B5054" w:rsidRDefault="00E1310C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63E91765" w14:textId="77777777" w:rsidR="00E1310C" w:rsidRPr="002B5054" w:rsidRDefault="00E1310C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44"/>
          <w:szCs w:val="44"/>
        </w:rPr>
      </w:pPr>
      <w:r w:rsidRPr="002B5054">
        <w:rPr>
          <w:rFonts w:ascii="Hessen Gellix" w:hAnsi="Hessen Gellix" w:cs="Arial"/>
          <w:b/>
          <w:bCs/>
          <w:sz w:val="44"/>
          <w:szCs w:val="44"/>
        </w:rPr>
        <w:t>des LOEWE-</w:t>
      </w:r>
      <w:r w:rsidR="00E25530" w:rsidRPr="002B5054">
        <w:rPr>
          <w:rFonts w:ascii="Hessen Gellix" w:hAnsi="Hessen Gellix" w:cs="Arial"/>
          <w:b/>
          <w:bCs/>
          <w:sz w:val="44"/>
          <w:szCs w:val="44"/>
        </w:rPr>
        <w:t>Explorationsprojekts</w:t>
      </w:r>
    </w:p>
    <w:p w14:paraId="003375A8" w14:textId="77777777" w:rsidR="00E1310C" w:rsidRPr="002B5054" w:rsidRDefault="00E1310C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51355A17" w14:textId="77777777" w:rsidR="00CF52F1" w:rsidRPr="002B5054" w:rsidRDefault="00D74C1D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44"/>
          <w:szCs w:val="44"/>
        </w:rPr>
      </w:pPr>
      <w:r w:rsidRPr="002B5054">
        <w:rPr>
          <w:rFonts w:ascii="Hessen Gellix" w:hAnsi="Hessen Gellix" w:cs="Arial"/>
          <w:b/>
          <w:bCs/>
          <w:sz w:val="44"/>
          <w:szCs w:val="44"/>
        </w:rPr>
        <w:t>Titel</w:t>
      </w:r>
      <w:r w:rsidR="00513942" w:rsidRPr="002B5054">
        <w:rPr>
          <w:rFonts w:ascii="Hessen Gellix" w:hAnsi="Hessen Gellix" w:cs="Arial"/>
          <w:b/>
          <w:bCs/>
          <w:sz w:val="44"/>
          <w:szCs w:val="44"/>
        </w:rPr>
        <w:t>:</w:t>
      </w:r>
    </w:p>
    <w:p w14:paraId="06CDF6B5" w14:textId="77777777" w:rsidR="00513942" w:rsidRPr="002B5054" w:rsidRDefault="00513942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267E3128" w14:textId="77777777" w:rsidR="00513942" w:rsidRPr="002B5054" w:rsidRDefault="00513942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32"/>
          <w:szCs w:val="32"/>
        </w:rPr>
      </w:pPr>
      <w:r w:rsidRPr="002B5054">
        <w:rPr>
          <w:rFonts w:ascii="Hessen Gellix" w:hAnsi="Hessen Gellix" w:cs="Arial"/>
          <w:b/>
          <w:bCs/>
          <w:sz w:val="44"/>
          <w:szCs w:val="44"/>
        </w:rPr>
        <w:t>Name der</w:t>
      </w:r>
      <w:r w:rsidR="009814B6" w:rsidRPr="002B5054">
        <w:rPr>
          <w:rFonts w:ascii="Hessen Gellix" w:hAnsi="Hessen Gellix" w:cs="Arial"/>
          <w:b/>
          <w:bCs/>
          <w:sz w:val="44"/>
          <w:szCs w:val="44"/>
        </w:rPr>
        <w:t xml:space="preserve"> Projektleitung</w:t>
      </w:r>
      <w:r w:rsidR="00942BC0" w:rsidRPr="002B5054">
        <w:rPr>
          <w:rFonts w:ascii="Hessen Gellix" w:hAnsi="Hessen Gellix" w:cs="Arial"/>
          <w:b/>
          <w:bCs/>
          <w:sz w:val="44"/>
          <w:szCs w:val="44"/>
        </w:rPr>
        <w:t>:</w:t>
      </w:r>
    </w:p>
    <w:p w14:paraId="5230963C" w14:textId="77777777" w:rsidR="00CF52F1" w:rsidRPr="002B5054" w:rsidRDefault="00E1310C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ind w:firstLine="709"/>
        <w:jc w:val="center"/>
        <w:rPr>
          <w:rFonts w:ascii="Hessen Gellix" w:hAnsi="Hessen Gellix" w:cs="Arial"/>
          <w:bCs/>
          <w:sz w:val="32"/>
          <w:szCs w:val="32"/>
        </w:rPr>
      </w:pPr>
      <w:r w:rsidRPr="002B5054">
        <w:rPr>
          <w:rFonts w:ascii="Hessen Gellix" w:hAnsi="Hessen Gellix" w:cs="Arial"/>
          <w:bCs/>
          <w:sz w:val="32"/>
          <w:szCs w:val="32"/>
        </w:rPr>
        <w:t>Förderbeginn</w:t>
      </w:r>
      <w:r w:rsidR="0039370C" w:rsidRPr="002B5054">
        <w:rPr>
          <w:rFonts w:ascii="Hessen Gellix" w:hAnsi="Hessen Gellix" w:cs="Arial"/>
          <w:bCs/>
          <w:sz w:val="32"/>
          <w:szCs w:val="32"/>
        </w:rPr>
        <w:t>:</w:t>
      </w:r>
    </w:p>
    <w:p w14:paraId="2D00594F" w14:textId="77777777" w:rsidR="00CF52F1" w:rsidRPr="002B5054" w:rsidRDefault="00CF52F1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016EF98E" w14:textId="77777777" w:rsidR="00CF52F1" w:rsidRPr="002B5054" w:rsidRDefault="00CF52F1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19686580" w14:textId="77777777" w:rsidR="00B216A9" w:rsidRPr="002B5054" w:rsidRDefault="00B216A9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Cs/>
          <w:sz w:val="28"/>
          <w:szCs w:val="28"/>
        </w:rPr>
      </w:pPr>
    </w:p>
    <w:p w14:paraId="550A99B8" w14:textId="77777777" w:rsidR="0012608D" w:rsidRPr="002B5054" w:rsidRDefault="009814B6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spacing w:line="360" w:lineRule="auto"/>
        <w:rPr>
          <w:rFonts w:ascii="Hessen Gellix" w:hAnsi="Hessen Gellix" w:cs="Arial"/>
          <w:b/>
          <w:bCs/>
          <w:sz w:val="28"/>
          <w:szCs w:val="28"/>
        </w:rPr>
      </w:pPr>
      <w:r w:rsidRPr="002B5054">
        <w:rPr>
          <w:rFonts w:ascii="Hessen Gellix" w:hAnsi="Hessen Gellix" w:cs="Arial"/>
          <w:b/>
          <w:bCs/>
          <w:sz w:val="28"/>
          <w:szCs w:val="28"/>
        </w:rPr>
        <w:t xml:space="preserve">Wissenschaftliche </w:t>
      </w:r>
      <w:r w:rsidR="00E1310C" w:rsidRPr="002B5054">
        <w:rPr>
          <w:rFonts w:ascii="Hessen Gellix" w:hAnsi="Hessen Gellix" w:cs="Arial"/>
          <w:b/>
          <w:bCs/>
          <w:sz w:val="28"/>
          <w:szCs w:val="28"/>
        </w:rPr>
        <w:t>Einrichtung</w:t>
      </w:r>
    </w:p>
    <w:p w14:paraId="12B8125B" w14:textId="77777777" w:rsidR="00E1310C" w:rsidRPr="002B5054" w:rsidRDefault="0012608D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spacing w:line="360" w:lineRule="auto"/>
        <w:rPr>
          <w:rFonts w:ascii="Hessen Gellix" w:hAnsi="Hessen Gellix" w:cs="Arial"/>
          <w:b/>
          <w:bCs/>
          <w:sz w:val="28"/>
          <w:szCs w:val="28"/>
        </w:rPr>
      </w:pPr>
      <w:r w:rsidRPr="002B5054">
        <w:rPr>
          <w:rFonts w:ascii="Hessen Gellix" w:hAnsi="Hessen Gellix" w:cs="Arial"/>
          <w:b/>
          <w:bCs/>
          <w:sz w:val="28"/>
          <w:szCs w:val="28"/>
        </w:rPr>
        <w:t>(Zuwe</w:t>
      </w:r>
      <w:r w:rsidR="006C2452" w:rsidRPr="002B5054">
        <w:rPr>
          <w:rFonts w:ascii="Hessen Gellix" w:hAnsi="Hessen Gellix" w:cs="Arial"/>
          <w:b/>
          <w:bCs/>
          <w:sz w:val="28"/>
          <w:szCs w:val="28"/>
        </w:rPr>
        <w:t>is</w:t>
      </w:r>
      <w:r w:rsidRPr="002B5054">
        <w:rPr>
          <w:rFonts w:ascii="Hessen Gellix" w:hAnsi="Hessen Gellix" w:cs="Arial"/>
          <w:b/>
          <w:bCs/>
          <w:sz w:val="28"/>
          <w:szCs w:val="28"/>
        </w:rPr>
        <w:t>ungsempfänger)</w:t>
      </w:r>
      <w:r w:rsidR="00E1310C" w:rsidRPr="002B5054">
        <w:rPr>
          <w:rFonts w:ascii="Hessen Gellix" w:hAnsi="Hessen Gellix" w:cs="Arial"/>
          <w:b/>
          <w:bCs/>
          <w:sz w:val="28"/>
          <w:szCs w:val="28"/>
        </w:rPr>
        <w:t>:</w:t>
      </w:r>
      <w:r w:rsidR="00B50499" w:rsidRPr="002B5054">
        <w:rPr>
          <w:rFonts w:ascii="Hessen Gellix" w:hAnsi="Hessen Gellix" w:cs="Arial"/>
          <w:b/>
          <w:bCs/>
          <w:sz w:val="28"/>
          <w:szCs w:val="28"/>
        </w:rPr>
        <w:tab/>
      </w:r>
    </w:p>
    <w:p w14:paraId="5074C317" w14:textId="77777777" w:rsidR="001A18B0" w:rsidRPr="00453B12" w:rsidRDefault="00B50499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spacing w:line="360" w:lineRule="auto"/>
        <w:rPr>
          <w:rFonts w:ascii="Arial" w:hAnsi="Arial" w:cs="Arial"/>
          <w:sz w:val="24"/>
          <w:szCs w:val="24"/>
        </w:rPr>
      </w:pPr>
      <w:r w:rsidRPr="00453B12">
        <w:rPr>
          <w:rFonts w:ascii="Arial" w:hAnsi="Arial" w:cs="Arial"/>
          <w:bCs/>
          <w:sz w:val="28"/>
          <w:szCs w:val="28"/>
        </w:rPr>
        <w:tab/>
      </w:r>
      <w:r w:rsidRPr="00453B12">
        <w:rPr>
          <w:rFonts w:ascii="Arial" w:hAnsi="Arial" w:cs="Arial"/>
          <w:sz w:val="24"/>
          <w:szCs w:val="24"/>
        </w:rPr>
        <w:br w:type="page"/>
      </w:r>
    </w:p>
    <w:p w14:paraId="2A6D231F" w14:textId="77777777" w:rsidR="001A18B0" w:rsidRPr="00453B12" w:rsidRDefault="001A18B0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7E926F7" w14:textId="77777777" w:rsidR="00434475" w:rsidRPr="002B5054" w:rsidRDefault="00434475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b/>
          <w:sz w:val="24"/>
          <w:szCs w:val="24"/>
        </w:rPr>
      </w:pPr>
      <w:r w:rsidRPr="002B5054">
        <w:rPr>
          <w:rFonts w:ascii="Hessen Gellix" w:hAnsi="Hessen Gellix" w:cs="Arial"/>
          <w:b/>
          <w:sz w:val="24"/>
          <w:szCs w:val="24"/>
        </w:rPr>
        <w:t>Bestätigung</w:t>
      </w:r>
    </w:p>
    <w:p w14:paraId="0688AF3F" w14:textId="77777777" w:rsidR="00434475" w:rsidRPr="002B5054" w:rsidRDefault="00434475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125C5B67" w14:textId="12EAFD9E" w:rsidR="00E1272C" w:rsidRPr="002B5054" w:rsidRDefault="00434475" w:rsidP="00E1272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2B5054">
        <w:rPr>
          <w:rFonts w:ascii="Hessen Gellix" w:hAnsi="Hessen Gellix" w:cs="Arial"/>
          <w:sz w:val="24"/>
          <w:szCs w:val="24"/>
        </w:rPr>
        <w:t xml:space="preserve">Hiermit wird die sachliche und rechnerische Richtigkeit der Angaben </w:t>
      </w:r>
      <w:r w:rsidR="00DD75BE" w:rsidRPr="002B5054">
        <w:rPr>
          <w:rFonts w:ascii="Hessen Gellix" w:hAnsi="Hessen Gellix" w:cs="Arial"/>
          <w:sz w:val="24"/>
          <w:szCs w:val="24"/>
        </w:rPr>
        <w:t>bestätigt.</w:t>
      </w:r>
      <w:r w:rsidR="00E1272C" w:rsidRPr="002B5054">
        <w:rPr>
          <w:rFonts w:ascii="Hessen Gellix" w:hAnsi="Hessen Gellix" w:cs="Arial"/>
          <w:sz w:val="24"/>
          <w:szCs w:val="24"/>
        </w:rPr>
        <w:t xml:space="preserve"> Die Bestimmungen des Zuweisung</w:t>
      </w:r>
      <w:r w:rsidR="002B5054" w:rsidRPr="002B5054">
        <w:rPr>
          <w:rFonts w:ascii="Hessen Gellix" w:hAnsi="Hessen Gellix" w:cs="Arial"/>
          <w:sz w:val="24"/>
          <w:szCs w:val="24"/>
        </w:rPr>
        <w:t>s</w:t>
      </w:r>
      <w:r w:rsidR="00E1272C" w:rsidRPr="002B5054">
        <w:rPr>
          <w:rFonts w:ascii="Hessen Gellix" w:hAnsi="Hessen Gellix" w:cs="Arial"/>
          <w:sz w:val="24"/>
          <w:szCs w:val="24"/>
        </w:rPr>
        <w:t>s</w:t>
      </w:r>
      <w:r w:rsidR="002B5054" w:rsidRPr="002B5054">
        <w:rPr>
          <w:rFonts w:ascii="Hessen Gellix" w:hAnsi="Hessen Gellix" w:cs="Arial"/>
          <w:sz w:val="24"/>
          <w:szCs w:val="24"/>
        </w:rPr>
        <w:t>chreibens</w:t>
      </w:r>
      <w:r w:rsidR="00E1272C" w:rsidRPr="002B5054">
        <w:rPr>
          <w:rFonts w:ascii="Hessen Gellix" w:hAnsi="Hessen Gellix" w:cs="Arial"/>
          <w:sz w:val="24"/>
          <w:szCs w:val="24"/>
        </w:rPr>
        <w:t xml:space="preserve">, der Allgemeinen Bestimmungen zur Förderung von LOEWE-Projekten und LOEWE-Professuren und der </w:t>
      </w:r>
      <w:proofErr w:type="spellStart"/>
      <w:r w:rsidR="00E1272C" w:rsidRPr="002B5054">
        <w:rPr>
          <w:rFonts w:ascii="Hessen Gellix" w:hAnsi="Hessen Gellix" w:cs="Arial"/>
          <w:sz w:val="24"/>
          <w:szCs w:val="24"/>
        </w:rPr>
        <w:t>ANBest</w:t>
      </w:r>
      <w:proofErr w:type="spellEnd"/>
      <w:r w:rsidR="00E1272C" w:rsidRPr="002B5054">
        <w:rPr>
          <w:rFonts w:ascii="Hessen Gellix" w:hAnsi="Hessen Gellix" w:cs="Arial"/>
          <w:sz w:val="24"/>
          <w:szCs w:val="24"/>
        </w:rPr>
        <w:t>-P wurden eingehalten.</w:t>
      </w:r>
    </w:p>
    <w:p w14:paraId="55365126" w14:textId="7C2B3A22" w:rsidR="00434475" w:rsidRPr="002B5054" w:rsidRDefault="00434475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1FD3FF64" w14:textId="107B58DE" w:rsidR="00434475" w:rsidRPr="002B5054" w:rsidRDefault="00434475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2B5054">
        <w:rPr>
          <w:rFonts w:ascii="Hessen Gellix" w:hAnsi="Hessen Gellix" w:cs="Arial"/>
          <w:sz w:val="24"/>
          <w:szCs w:val="24"/>
        </w:rPr>
        <w:t xml:space="preserve">Die </w:t>
      </w:r>
      <w:r w:rsidR="0012608D" w:rsidRPr="002B5054">
        <w:rPr>
          <w:rFonts w:ascii="Hessen Gellix" w:hAnsi="Hessen Gellix" w:cs="Arial"/>
          <w:sz w:val="24"/>
          <w:szCs w:val="24"/>
        </w:rPr>
        <w:t>nachstehenden</w:t>
      </w:r>
      <w:r w:rsidRPr="002B5054">
        <w:rPr>
          <w:rFonts w:ascii="Hessen Gellix" w:hAnsi="Hessen Gellix" w:cs="Arial"/>
          <w:sz w:val="24"/>
          <w:szCs w:val="24"/>
        </w:rPr>
        <w:t xml:space="preserve"> Angaben und die umseitig aufgeführten Ausgaben (Zahlenmä</w:t>
      </w:r>
      <w:r w:rsidR="00855F9F" w:rsidRPr="002B5054">
        <w:rPr>
          <w:rFonts w:ascii="Hessen Gellix" w:hAnsi="Hessen Gellix" w:cs="Arial"/>
          <w:sz w:val="24"/>
          <w:szCs w:val="24"/>
        </w:rPr>
        <w:t>ßiger Nachweis) stimmen mit dem Zuwe</w:t>
      </w:r>
      <w:r w:rsidR="006C2452" w:rsidRPr="002B5054">
        <w:rPr>
          <w:rFonts w:ascii="Hessen Gellix" w:hAnsi="Hessen Gellix" w:cs="Arial"/>
          <w:sz w:val="24"/>
          <w:szCs w:val="24"/>
        </w:rPr>
        <w:t>is</w:t>
      </w:r>
      <w:r w:rsidR="00855F9F" w:rsidRPr="002B5054">
        <w:rPr>
          <w:rFonts w:ascii="Hessen Gellix" w:hAnsi="Hessen Gellix" w:cs="Arial"/>
          <w:sz w:val="24"/>
          <w:szCs w:val="24"/>
        </w:rPr>
        <w:t>ungs</w:t>
      </w:r>
      <w:r w:rsidR="002B5054" w:rsidRPr="002B5054">
        <w:rPr>
          <w:rFonts w:ascii="Hessen Gellix" w:hAnsi="Hessen Gellix" w:cs="Arial"/>
          <w:sz w:val="24"/>
          <w:szCs w:val="24"/>
        </w:rPr>
        <w:t>schreiben</w:t>
      </w:r>
      <w:r w:rsidRPr="002B5054">
        <w:rPr>
          <w:rFonts w:ascii="Hessen Gellix" w:hAnsi="Hessen Gellix" w:cs="Arial"/>
          <w:sz w:val="24"/>
          <w:szCs w:val="24"/>
        </w:rPr>
        <w:t>, den Büchern und Belegen überein und waren notwendig. Es ist wirtschaftlich und sparsam verfahren worden. Die verausgabten Mittel sind ausschließlich für das geförderte Projekt verwendet worden.</w:t>
      </w:r>
    </w:p>
    <w:p w14:paraId="22F957FA" w14:textId="77777777" w:rsidR="00434475" w:rsidRPr="002B5054" w:rsidRDefault="00434475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52B0D195" w14:textId="77777777" w:rsidR="00855F9F" w:rsidRPr="002B5054" w:rsidRDefault="00954867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2B5054">
        <w:rPr>
          <w:rFonts w:ascii="Hessen Gellix" w:hAnsi="Hessen Gellix" w:cs="Arial"/>
          <w:sz w:val="24"/>
          <w:szCs w:val="24"/>
        </w:rPr>
        <w:t>Die Investitionen sind anteilig gemäß den in der Bilanz der jeweiligen Projektpartner aktivierten Anschaffungs- bzw. Herstellkosten angegeben</w:t>
      </w:r>
      <w:r w:rsidR="00855F9F" w:rsidRPr="002B5054">
        <w:rPr>
          <w:rFonts w:ascii="Hessen Gellix" w:hAnsi="Hessen Gellix" w:cs="Arial"/>
          <w:sz w:val="24"/>
          <w:szCs w:val="24"/>
        </w:rPr>
        <w:t>.</w:t>
      </w:r>
    </w:p>
    <w:p w14:paraId="64653112" w14:textId="77777777" w:rsidR="00EF5007" w:rsidRPr="002B5054" w:rsidRDefault="00EF5007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1918679E" w14:textId="77777777" w:rsidR="00EF5007" w:rsidRPr="00453B12" w:rsidRDefault="00EF5007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84BD756" w14:textId="77777777" w:rsidR="00EF5007" w:rsidRPr="00453B12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7090EE42" w14:textId="77777777" w:rsidR="00EF5007" w:rsidRPr="00453B12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03114906" w14:textId="77777777" w:rsidR="00EF5007" w:rsidRPr="00453B12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492B2626" w14:textId="77777777" w:rsidR="0012608D" w:rsidRPr="00453B12" w:rsidRDefault="0012608D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176357C7" w14:textId="77777777" w:rsidR="00EF5007" w:rsidRPr="002B5054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spacing w:line="360" w:lineRule="auto"/>
        <w:rPr>
          <w:rFonts w:ascii="Hessen Gellix" w:hAnsi="Hessen Gellix" w:cs="Arial"/>
          <w:sz w:val="24"/>
          <w:szCs w:val="24"/>
        </w:rPr>
      </w:pPr>
    </w:p>
    <w:p w14:paraId="592B1AD9" w14:textId="77777777" w:rsidR="004A53D5" w:rsidRPr="002B5054" w:rsidRDefault="004A53D5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spacing w:line="360" w:lineRule="auto"/>
        <w:rPr>
          <w:rFonts w:ascii="Hessen Gellix" w:hAnsi="Hessen Gellix" w:cs="Arial"/>
          <w:sz w:val="14"/>
          <w:szCs w:val="14"/>
        </w:rPr>
      </w:pPr>
      <w:r w:rsidRPr="002B5054">
        <w:rPr>
          <w:rFonts w:ascii="Hessen Gellix" w:hAnsi="Hessen Gellix" w:cs="Arial"/>
          <w:sz w:val="14"/>
          <w:szCs w:val="14"/>
        </w:rPr>
        <w:t>……………………………………………………………….……….</w:t>
      </w:r>
      <w:r w:rsidRPr="002B5054">
        <w:rPr>
          <w:rFonts w:ascii="Hessen Gellix" w:hAnsi="Hessen Gellix" w:cs="Arial"/>
          <w:sz w:val="14"/>
          <w:szCs w:val="14"/>
        </w:rPr>
        <w:tab/>
        <w:t>…………………………………………………………………………….</w:t>
      </w:r>
    </w:p>
    <w:p w14:paraId="65B1E174" w14:textId="77777777" w:rsidR="004A53D5" w:rsidRPr="002B5054" w:rsidRDefault="004A53D5" w:rsidP="005139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spacing w:line="276" w:lineRule="auto"/>
        <w:rPr>
          <w:rFonts w:ascii="Hessen Gellix" w:hAnsi="Hessen Gellix" w:cs="Arial"/>
          <w:sz w:val="24"/>
          <w:szCs w:val="24"/>
        </w:rPr>
      </w:pPr>
      <w:r w:rsidRPr="002B5054">
        <w:rPr>
          <w:rFonts w:ascii="Hessen Gellix" w:hAnsi="Hessen Gellix" w:cs="Arial"/>
          <w:sz w:val="24"/>
          <w:szCs w:val="24"/>
        </w:rPr>
        <w:t>Ort, Datum</w:t>
      </w:r>
      <w:r w:rsidRPr="002B5054">
        <w:rPr>
          <w:rFonts w:ascii="Hessen Gellix" w:hAnsi="Hessen Gellix" w:cs="Arial"/>
          <w:sz w:val="24"/>
          <w:szCs w:val="24"/>
        </w:rPr>
        <w:tab/>
      </w:r>
      <w:r w:rsidRPr="002B5054">
        <w:rPr>
          <w:rFonts w:ascii="Hessen Gellix" w:hAnsi="Hessen Gellix" w:cs="Arial"/>
          <w:sz w:val="24"/>
          <w:szCs w:val="24"/>
        </w:rPr>
        <w:tab/>
        <w:t>Rechtsverbindliche Unterschrift</w:t>
      </w:r>
    </w:p>
    <w:p w14:paraId="74230B2F" w14:textId="77777777" w:rsidR="004A53D5" w:rsidRPr="002B5054" w:rsidRDefault="004A53D5" w:rsidP="005139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spacing w:line="276" w:lineRule="auto"/>
        <w:rPr>
          <w:rFonts w:ascii="Hessen Gellix" w:hAnsi="Hessen Gellix" w:cs="Arial"/>
          <w:sz w:val="24"/>
          <w:szCs w:val="24"/>
        </w:rPr>
      </w:pPr>
      <w:r w:rsidRPr="002B5054">
        <w:rPr>
          <w:rFonts w:ascii="Hessen Gellix" w:hAnsi="Hessen Gellix" w:cs="Arial"/>
          <w:sz w:val="24"/>
          <w:szCs w:val="24"/>
        </w:rPr>
        <w:tab/>
      </w:r>
      <w:r w:rsidRPr="002B5054">
        <w:rPr>
          <w:rFonts w:ascii="Hessen Gellix" w:hAnsi="Hessen Gellix" w:cs="Arial"/>
          <w:sz w:val="24"/>
          <w:szCs w:val="24"/>
        </w:rPr>
        <w:tab/>
        <w:t>und Dienststempel der Institution</w:t>
      </w:r>
    </w:p>
    <w:p w14:paraId="7F71076D" w14:textId="77777777" w:rsidR="00EF5007" w:rsidRPr="00453B12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2E36DC75" w14:textId="77777777" w:rsidR="009E74C3" w:rsidRPr="00453B12" w:rsidRDefault="00A60E14" w:rsidP="00C9500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53B12">
        <w:rPr>
          <w:rFonts w:ascii="Arial" w:hAnsi="Arial" w:cs="Arial"/>
          <w:b/>
          <w:bCs/>
          <w:spacing w:val="60"/>
          <w:sz w:val="40"/>
          <w:szCs w:val="40"/>
        </w:rPr>
        <w:br w:type="page"/>
      </w:r>
    </w:p>
    <w:p w14:paraId="09B431B9" w14:textId="77777777" w:rsidR="009E74C3" w:rsidRPr="00453B12" w:rsidRDefault="009E74C3" w:rsidP="005A1A39">
      <w:pPr>
        <w:pStyle w:val="berschrift1"/>
        <w:keepNext w:val="0"/>
        <w:shd w:val="clear" w:color="auto" w:fill="FFFFFF"/>
        <w:spacing w:line="360" w:lineRule="auto"/>
        <w:rPr>
          <w:b/>
          <w:bCs/>
          <w:smallCaps/>
        </w:rPr>
        <w:sectPr w:rsidR="009E74C3" w:rsidRPr="00453B12" w:rsidSect="00A60E14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1418" w:right="1304" w:bottom="1418" w:left="1418" w:header="720" w:footer="720" w:gutter="0"/>
          <w:pgNumType w:start="2"/>
          <w:cols w:space="720"/>
          <w:titlePg/>
        </w:sectPr>
      </w:pPr>
    </w:p>
    <w:tbl>
      <w:tblPr>
        <w:tblW w:w="9545" w:type="dxa"/>
        <w:tblInd w:w="-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5"/>
      </w:tblGrid>
      <w:tr w:rsidR="009E68DD" w:rsidRPr="00453B12" w14:paraId="6D24B46A" w14:textId="77777777" w:rsidTr="009E68DD">
        <w:trPr>
          <w:trHeight w:val="13649"/>
        </w:trPr>
        <w:tc>
          <w:tcPr>
            <w:tcW w:w="9545" w:type="dxa"/>
          </w:tcPr>
          <w:p w14:paraId="60E4490B" w14:textId="77777777" w:rsidR="00513942" w:rsidRDefault="00513942" w:rsidP="005A1A39">
            <w:pPr>
              <w:pStyle w:val="berschrift2"/>
              <w:shd w:val="clear" w:color="auto" w:fill="FFFFFF"/>
              <w:spacing w:line="360" w:lineRule="auto"/>
              <w:ind w:left="257"/>
              <w:rPr>
                <w:sz w:val="28"/>
                <w:szCs w:val="28"/>
              </w:rPr>
            </w:pPr>
            <w:bookmarkStart w:id="1" w:name="_Toc252779159"/>
          </w:p>
          <w:p w14:paraId="30D305BC" w14:textId="77777777" w:rsidR="009E68DD" w:rsidRPr="002B5054" w:rsidRDefault="00513942" w:rsidP="005A1A39">
            <w:pPr>
              <w:pStyle w:val="berschrift2"/>
              <w:shd w:val="clear" w:color="auto" w:fill="FFFFFF"/>
              <w:spacing w:line="360" w:lineRule="auto"/>
              <w:ind w:left="257"/>
              <w:rPr>
                <w:rFonts w:ascii="Hessen Gellix" w:hAnsi="Hessen Gellix"/>
                <w:sz w:val="28"/>
                <w:szCs w:val="28"/>
              </w:rPr>
            </w:pPr>
            <w:r w:rsidRPr="002B5054">
              <w:rPr>
                <w:rFonts w:ascii="Hessen Gellix" w:hAnsi="Hessen Gellix"/>
                <w:sz w:val="28"/>
                <w:szCs w:val="28"/>
              </w:rPr>
              <w:t>I Sachberichtsteil</w:t>
            </w:r>
            <w:bookmarkEnd w:id="1"/>
          </w:p>
          <w:p w14:paraId="2A8FD5DD" w14:textId="77777777" w:rsidR="00513942" w:rsidRPr="002B5054" w:rsidRDefault="00513942" w:rsidP="00513942">
            <w:pPr>
              <w:rPr>
                <w:rFonts w:ascii="Hessen Gellix" w:hAnsi="Hessen Gellix"/>
              </w:rPr>
            </w:pPr>
          </w:p>
          <w:p w14:paraId="6B0C4D95" w14:textId="77777777" w:rsidR="009E68DD" w:rsidRPr="002B5054" w:rsidRDefault="009E68DD" w:rsidP="005A1A39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spacing w:line="360" w:lineRule="auto"/>
              <w:ind w:left="257"/>
              <w:rPr>
                <w:rFonts w:ascii="Hessen Gellix" w:hAnsi="Hessen Gellix"/>
                <w:bCs w:val="0"/>
              </w:rPr>
            </w:pPr>
            <w:bookmarkStart w:id="2" w:name="_Toc252779160"/>
            <w:r w:rsidRPr="002B5054">
              <w:rPr>
                <w:rFonts w:ascii="Hessen Gellix" w:hAnsi="Hessen Gellix"/>
                <w:bCs w:val="0"/>
              </w:rPr>
              <w:t>Wissenschaftliche Ziele</w:t>
            </w:r>
            <w:bookmarkEnd w:id="2"/>
          </w:p>
          <w:p w14:paraId="52094636" w14:textId="77777777" w:rsidR="0012608D" w:rsidRPr="002B5054" w:rsidRDefault="00D61A9A" w:rsidP="00513942">
            <w:pPr>
              <w:spacing w:line="360" w:lineRule="auto"/>
              <w:ind w:left="822"/>
              <w:rPr>
                <w:rFonts w:ascii="Hessen Gellix" w:hAnsi="Hessen Gellix" w:cs="Arial"/>
                <w:color w:val="A6A6A6" w:themeColor="background1" w:themeShade="A6"/>
              </w:rPr>
            </w:pPr>
            <w:r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Bitte nehmen Sie Bezug auf die im Antrag formulierten </w:t>
            </w:r>
            <w:r w:rsidR="00EB6C37"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wissenschaftlichen </w:t>
            </w:r>
            <w:r w:rsidRPr="002B5054">
              <w:rPr>
                <w:rFonts w:ascii="Hessen Gellix" w:hAnsi="Hessen Gellix" w:cs="Arial"/>
                <w:color w:val="A6A6A6" w:themeColor="background1" w:themeShade="A6"/>
              </w:rPr>
              <w:t>Ziele und erläutern</w:t>
            </w:r>
            <w:r w:rsidR="009814B6"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 Sie</w:t>
            </w:r>
            <w:r w:rsidRPr="002B5054">
              <w:rPr>
                <w:rFonts w:ascii="Hessen Gellix" w:hAnsi="Hessen Gellix" w:cs="Arial"/>
                <w:color w:val="A6A6A6" w:themeColor="background1" w:themeShade="A6"/>
              </w:rPr>
              <w:t>, inwieweit diese erreicht wurden.</w:t>
            </w:r>
            <w:r w:rsidR="009814B6"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 Nehmen Sie zu Abweichungen vom Antrag bitte Stellung und begründen diese. </w:t>
            </w:r>
          </w:p>
          <w:p w14:paraId="48D773D6" w14:textId="77777777" w:rsidR="009E68DD" w:rsidRPr="002B5054" w:rsidRDefault="009E68DD" w:rsidP="005A1A39">
            <w:pPr>
              <w:tabs>
                <w:tab w:val="left" w:pos="754"/>
              </w:tabs>
              <w:spacing w:line="360" w:lineRule="auto"/>
              <w:ind w:left="257"/>
              <w:rPr>
                <w:rFonts w:ascii="Hessen Gellix" w:hAnsi="Hessen Gellix" w:cs="Arial"/>
                <w:b/>
                <w:sz w:val="24"/>
                <w:szCs w:val="24"/>
              </w:rPr>
            </w:pPr>
          </w:p>
          <w:p w14:paraId="0C83BA01" w14:textId="77777777" w:rsidR="009E68DD" w:rsidRPr="002B5054" w:rsidRDefault="001F1302" w:rsidP="005A1A39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spacing w:line="360" w:lineRule="auto"/>
              <w:ind w:left="1414" w:hanging="1157"/>
              <w:rPr>
                <w:rFonts w:ascii="Hessen Gellix" w:hAnsi="Hessen Gellix"/>
                <w:bCs w:val="0"/>
              </w:rPr>
            </w:pPr>
            <w:r w:rsidRPr="002B5054">
              <w:rPr>
                <w:rFonts w:ascii="Hessen Gellix" w:hAnsi="Hessen Gellix"/>
                <w:bCs w:val="0"/>
              </w:rPr>
              <w:t>Transformatives Potenzial</w:t>
            </w:r>
          </w:p>
          <w:p w14:paraId="34836300" w14:textId="77777777" w:rsidR="00D61A9A" w:rsidRPr="002B5054" w:rsidRDefault="00D61A9A" w:rsidP="00513942">
            <w:pPr>
              <w:spacing w:line="360" w:lineRule="auto"/>
              <w:ind w:left="822"/>
              <w:rPr>
                <w:rFonts w:ascii="Hessen Gellix" w:hAnsi="Hessen Gellix" w:cs="Arial"/>
                <w:color w:val="A6A6A6" w:themeColor="background1" w:themeShade="A6"/>
              </w:rPr>
            </w:pPr>
            <w:r w:rsidRPr="002B5054">
              <w:rPr>
                <w:rFonts w:ascii="Hessen Gellix" w:hAnsi="Hessen Gellix" w:cs="Arial"/>
                <w:color w:val="A6A6A6" w:themeColor="background1" w:themeShade="A6"/>
              </w:rPr>
              <w:t>Bitte nehmen Sie Bezug auf d</w:t>
            </w:r>
            <w:r w:rsidR="001F1302" w:rsidRPr="002B5054">
              <w:rPr>
                <w:rFonts w:ascii="Hessen Gellix" w:hAnsi="Hessen Gellix" w:cs="Arial"/>
                <w:color w:val="A6A6A6" w:themeColor="background1" w:themeShade="A6"/>
              </w:rPr>
              <w:t>as</w:t>
            </w:r>
            <w:r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 im A</w:t>
            </w:r>
            <w:r w:rsidR="001F1302" w:rsidRPr="002B5054">
              <w:rPr>
                <w:rFonts w:ascii="Hessen Gellix" w:hAnsi="Hessen Gellix" w:cs="Arial"/>
                <w:color w:val="A6A6A6" w:themeColor="background1" w:themeShade="A6"/>
              </w:rPr>
              <w:t>ntrag formulierte</w:t>
            </w:r>
            <w:r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 </w:t>
            </w:r>
            <w:r w:rsidR="001F1302" w:rsidRPr="002B5054">
              <w:rPr>
                <w:rFonts w:ascii="Hessen Gellix" w:hAnsi="Hessen Gellix" w:cs="Arial"/>
                <w:color w:val="A6A6A6" w:themeColor="background1" w:themeShade="A6"/>
              </w:rPr>
              <w:t>transformative Potenzial</w:t>
            </w:r>
            <w:r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 und erläutern</w:t>
            </w:r>
            <w:r w:rsidR="009814B6"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 Sie</w:t>
            </w:r>
            <w:r w:rsidRPr="002B5054">
              <w:rPr>
                <w:rFonts w:ascii="Hessen Gellix" w:hAnsi="Hessen Gellix" w:cs="Arial"/>
                <w:color w:val="A6A6A6" w:themeColor="background1" w:themeShade="A6"/>
              </w:rPr>
              <w:t>, inwieweit diese</w:t>
            </w:r>
            <w:r w:rsidR="001F1302"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s </w:t>
            </w:r>
            <w:r w:rsidR="00B422B9" w:rsidRPr="002B5054">
              <w:rPr>
                <w:rFonts w:ascii="Hessen Gellix" w:hAnsi="Hessen Gellix" w:cs="Arial"/>
                <w:color w:val="A6A6A6" w:themeColor="background1" w:themeShade="A6"/>
              </w:rPr>
              <w:t>bis dato in</w:t>
            </w:r>
            <w:r w:rsidR="001F1302"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 </w:t>
            </w:r>
            <w:r w:rsidR="00B422B9"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ihrem </w:t>
            </w:r>
            <w:r w:rsidR="001F1302" w:rsidRPr="002B5054">
              <w:rPr>
                <w:rFonts w:ascii="Hessen Gellix" w:hAnsi="Hessen Gellix" w:cs="Arial"/>
                <w:color w:val="A6A6A6" w:themeColor="background1" w:themeShade="A6"/>
              </w:rPr>
              <w:t>Projekt erschlossen wurde.</w:t>
            </w:r>
            <w:r w:rsidR="009814B6"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 Bitte nehmen Sie zu Abweichung</w:t>
            </w:r>
            <w:r w:rsidR="00EB6C37" w:rsidRPr="002B5054">
              <w:rPr>
                <w:rFonts w:ascii="Hessen Gellix" w:hAnsi="Hessen Gellix" w:cs="Arial"/>
                <w:color w:val="A6A6A6" w:themeColor="background1" w:themeShade="A6"/>
              </w:rPr>
              <w:t>en</w:t>
            </w:r>
            <w:r w:rsidR="009814B6"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 Stellu</w:t>
            </w:r>
            <w:r w:rsidR="00EB6C37" w:rsidRPr="002B5054">
              <w:rPr>
                <w:rFonts w:ascii="Hessen Gellix" w:hAnsi="Hessen Gellix" w:cs="Arial"/>
                <w:color w:val="A6A6A6" w:themeColor="background1" w:themeShade="A6"/>
              </w:rPr>
              <w:t>n</w:t>
            </w:r>
            <w:r w:rsidR="009814B6" w:rsidRPr="002B5054">
              <w:rPr>
                <w:rFonts w:ascii="Hessen Gellix" w:hAnsi="Hessen Gellix" w:cs="Arial"/>
                <w:color w:val="A6A6A6" w:themeColor="background1" w:themeShade="A6"/>
              </w:rPr>
              <w:t>g un</w:t>
            </w:r>
            <w:r w:rsidR="00EB6C37" w:rsidRPr="002B5054">
              <w:rPr>
                <w:rFonts w:ascii="Hessen Gellix" w:hAnsi="Hessen Gellix" w:cs="Arial"/>
                <w:color w:val="A6A6A6" w:themeColor="background1" w:themeShade="A6"/>
              </w:rPr>
              <w:t>d</w:t>
            </w:r>
            <w:r w:rsidR="009814B6" w:rsidRPr="002B5054">
              <w:rPr>
                <w:rFonts w:ascii="Hessen Gellix" w:hAnsi="Hessen Gellix" w:cs="Arial"/>
                <w:color w:val="A6A6A6" w:themeColor="background1" w:themeShade="A6"/>
              </w:rPr>
              <w:t xml:space="preserve"> begründen diese.</w:t>
            </w:r>
          </w:p>
          <w:p w14:paraId="2F79B80A" w14:textId="77777777" w:rsidR="009E68DD" w:rsidRPr="002B5054" w:rsidRDefault="009E68DD" w:rsidP="002B5054">
            <w:pPr>
              <w:tabs>
                <w:tab w:val="left" w:pos="754"/>
              </w:tabs>
              <w:spacing w:line="360" w:lineRule="auto"/>
              <w:ind w:left="257"/>
              <w:jc w:val="center"/>
              <w:rPr>
                <w:rFonts w:ascii="Hessen Gellix" w:hAnsi="Hessen Gellix" w:cs="Arial"/>
                <w:b/>
                <w:sz w:val="24"/>
                <w:szCs w:val="24"/>
              </w:rPr>
            </w:pPr>
          </w:p>
          <w:p w14:paraId="6B962495" w14:textId="77777777" w:rsidR="00513942" w:rsidRPr="002B5054" w:rsidRDefault="00513942" w:rsidP="005A1A39">
            <w:pPr>
              <w:tabs>
                <w:tab w:val="left" w:pos="754"/>
              </w:tabs>
              <w:spacing w:line="360" w:lineRule="auto"/>
              <w:ind w:left="257"/>
              <w:rPr>
                <w:rFonts w:ascii="Hessen Gellix" w:hAnsi="Hessen Gellix" w:cs="Arial"/>
                <w:b/>
                <w:sz w:val="28"/>
                <w:szCs w:val="28"/>
              </w:rPr>
            </w:pPr>
            <w:r w:rsidRPr="002B5054">
              <w:rPr>
                <w:rFonts w:ascii="Hessen Gellix" w:hAnsi="Hessen Gellix" w:cs="Arial"/>
                <w:b/>
                <w:sz w:val="28"/>
                <w:szCs w:val="28"/>
              </w:rPr>
              <w:t>II Zahlenteil</w:t>
            </w:r>
          </w:p>
          <w:p w14:paraId="7A0656DF" w14:textId="77777777" w:rsidR="00513942" w:rsidRPr="002B5054" w:rsidRDefault="00513942" w:rsidP="005A1A39">
            <w:pPr>
              <w:tabs>
                <w:tab w:val="left" w:pos="754"/>
              </w:tabs>
              <w:spacing w:line="360" w:lineRule="auto"/>
              <w:ind w:left="257"/>
              <w:rPr>
                <w:rFonts w:ascii="Hessen Gellix" w:hAnsi="Hessen Gellix" w:cs="Arial"/>
                <w:b/>
                <w:sz w:val="24"/>
                <w:szCs w:val="24"/>
              </w:rPr>
            </w:pPr>
          </w:p>
          <w:p w14:paraId="603F94D5" w14:textId="77777777" w:rsidR="00513942" w:rsidRPr="002B5054" w:rsidRDefault="00C030C0" w:rsidP="00C030C0">
            <w:pPr>
              <w:pStyle w:val="berschrift2"/>
              <w:shd w:val="clear" w:color="auto" w:fill="FFFFFF"/>
              <w:spacing w:line="360" w:lineRule="auto"/>
              <w:ind w:left="250"/>
              <w:rPr>
                <w:rFonts w:ascii="Hessen Gellix" w:hAnsi="Hessen Gellix"/>
                <w:bCs w:val="0"/>
              </w:rPr>
            </w:pPr>
            <w:r w:rsidRPr="002B5054">
              <w:rPr>
                <w:rFonts w:ascii="Hessen Gellix" w:hAnsi="Hessen Gellix"/>
                <w:bCs w:val="0"/>
              </w:rPr>
              <w:t xml:space="preserve">         </w:t>
            </w:r>
            <w:r w:rsidR="00513942" w:rsidRPr="002B5054">
              <w:rPr>
                <w:rFonts w:ascii="Hessen Gellix" w:hAnsi="Hessen Gellix"/>
                <w:bCs w:val="0"/>
              </w:rPr>
              <w:t>Soll-Ist-Vergleich verwendete Mittel</w:t>
            </w:r>
          </w:p>
          <w:p w14:paraId="023D97E8" w14:textId="77777777" w:rsidR="00513942" w:rsidRPr="002B5054" w:rsidRDefault="00513942" w:rsidP="00513942">
            <w:pPr>
              <w:spacing w:line="360" w:lineRule="auto"/>
              <w:ind w:left="822"/>
              <w:rPr>
                <w:rFonts w:ascii="Hessen Gellix" w:hAnsi="Hessen Gellix" w:cs="Arial"/>
                <w:color w:val="808080" w:themeColor="background1" w:themeShade="80"/>
              </w:rPr>
            </w:pPr>
            <w:r w:rsidRPr="002B5054">
              <w:rPr>
                <w:rFonts w:ascii="Hessen Gellix" w:hAnsi="Hessen Gellix" w:cs="Arial"/>
                <w:color w:val="808080" w:themeColor="background1" w:themeShade="80"/>
              </w:rPr>
              <w:t xml:space="preserve">Bitte geben Sie hier die Soll-Ist-Werte ein und erläutern Sie kurz die Abweichungen &gt; +/- 20% im Gegensatz zu </w:t>
            </w:r>
            <w:r w:rsidR="00792894" w:rsidRPr="002B5054">
              <w:rPr>
                <w:rFonts w:ascii="Hessen Gellix" w:hAnsi="Hessen Gellix" w:cs="Arial"/>
                <w:color w:val="808080" w:themeColor="background1" w:themeShade="80"/>
              </w:rPr>
              <w:t xml:space="preserve">der </w:t>
            </w:r>
            <w:r w:rsidRPr="002B5054">
              <w:rPr>
                <w:rFonts w:ascii="Hessen Gellix" w:hAnsi="Hessen Gellix" w:cs="Arial"/>
                <w:color w:val="808080" w:themeColor="background1" w:themeShade="80"/>
              </w:rPr>
              <w:t xml:space="preserve">im Antrag </w:t>
            </w:r>
            <w:r w:rsidR="00792894" w:rsidRPr="002B5054">
              <w:rPr>
                <w:rFonts w:ascii="Hessen Gellix" w:hAnsi="Hessen Gellix" w:cs="Arial"/>
                <w:color w:val="808080" w:themeColor="background1" w:themeShade="80"/>
              </w:rPr>
              <w:t xml:space="preserve">enthaltenen </w:t>
            </w:r>
            <w:r w:rsidRPr="002B5054">
              <w:rPr>
                <w:rFonts w:ascii="Hessen Gellix" w:hAnsi="Hessen Gellix" w:cs="Arial"/>
                <w:color w:val="808080" w:themeColor="background1" w:themeShade="80"/>
              </w:rPr>
              <w:t>Finanzplanung und begründen diese.</w:t>
            </w:r>
          </w:p>
          <w:p w14:paraId="0FF961AC" w14:textId="77777777" w:rsidR="00E25530" w:rsidRPr="00453B12" w:rsidRDefault="00E25530" w:rsidP="00D61A9A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</w:tbl>
    <w:p w14:paraId="342A2871" w14:textId="77777777" w:rsidR="00371CA2" w:rsidRPr="00D74C1D" w:rsidRDefault="00371CA2" w:rsidP="005A1A39">
      <w:pPr>
        <w:shd w:val="clear" w:color="auto" w:fill="FFFFFF"/>
        <w:spacing w:line="360" w:lineRule="auto"/>
        <w:rPr>
          <w:rFonts w:ascii="Arial" w:hAnsi="Arial" w:cs="Arial"/>
        </w:rPr>
      </w:pPr>
    </w:p>
    <w:sectPr w:rsidR="00371CA2" w:rsidRPr="00D74C1D" w:rsidSect="00A928FD">
      <w:headerReference w:type="default" r:id="rId12"/>
      <w:footerReference w:type="default" r:id="rId13"/>
      <w:pgSz w:w="11906" w:h="16838" w:code="9"/>
      <w:pgMar w:top="1418" w:right="1418" w:bottom="85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054AA" w14:textId="77777777" w:rsidR="00353B57" w:rsidRDefault="00353B57">
      <w:r>
        <w:separator/>
      </w:r>
    </w:p>
  </w:endnote>
  <w:endnote w:type="continuationSeparator" w:id="0">
    <w:p w14:paraId="3491FF8F" w14:textId="77777777" w:rsidR="00353B57" w:rsidRDefault="00353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ssen Gellix">
    <w:altName w:val="Calibri"/>
    <w:panose1 w:val="020B0604030102000003"/>
    <w:charset w:val="00"/>
    <w:family w:val="swiss"/>
    <w:notTrueType/>
    <w:pitch w:val="variable"/>
    <w:sig w:usb0="A10000FF" w:usb1="5001A4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D82B0" w14:textId="77777777" w:rsidR="00431898" w:rsidRDefault="00431898" w:rsidP="0058445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E1B773A" w14:textId="77777777" w:rsidR="00431898" w:rsidRDefault="00431898" w:rsidP="0027169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935D3" w14:textId="19369FE8" w:rsidR="002B5054" w:rsidRDefault="002B5054">
    <w:pPr>
      <w:pStyle w:val="Fuzeile"/>
    </w:pPr>
    <w:r w:rsidRPr="004C6FB1">
      <w:rPr>
        <w:rFonts w:ascii="Hessen Gellix" w:hAnsi="Hessen Gellix"/>
        <w:vanish/>
        <w:sz w:val="16"/>
        <w:szCs w:val="16"/>
      </w:rPr>
      <w:t>Das jeweils zutreffende Haushaltsjahr ist vom Zuweisungsempfänger entsprechend anzupassen.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C6617" w14:textId="610FADB6" w:rsidR="00431898" w:rsidRPr="00EB1A8F" w:rsidRDefault="002B5054">
    <w:pPr>
      <w:pStyle w:val="Fuzeile"/>
      <w:rPr>
        <w:rFonts w:ascii="Arial" w:hAnsi="Arial"/>
      </w:rPr>
    </w:pPr>
    <w:bookmarkStart w:id="0" w:name="_Hlk241129550"/>
    <w:r w:rsidRPr="004C6FB1">
      <w:rPr>
        <w:rFonts w:ascii="Hessen Gellix" w:hAnsi="Hessen Gellix"/>
        <w:vanish/>
        <w:sz w:val="16"/>
        <w:szCs w:val="16"/>
      </w:rPr>
      <w:t>Das jeweils zutreffende Haushaltsjahr ist vom Zuweisungsempfänger entsprechend anzupassen.</w:t>
    </w:r>
    <w:bookmarkEnd w:id="0"/>
    <w:r w:rsidR="00431898"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08DC9" w14:textId="77777777" w:rsidR="00431898" w:rsidRPr="00271699" w:rsidRDefault="00431898" w:rsidP="00584457">
    <w:pPr>
      <w:pStyle w:val="Fuzeile"/>
      <w:framePr w:wrap="around" w:vAnchor="text" w:hAnchor="margin" w:xAlign="right" w:y="1"/>
      <w:rPr>
        <w:rStyle w:val="Seitenzahl"/>
        <w:rFonts w:ascii="Arial" w:hAnsi="Arial"/>
        <w:sz w:val="24"/>
      </w:rPr>
    </w:pPr>
    <w:r w:rsidRPr="00271699">
      <w:rPr>
        <w:rStyle w:val="Seitenzahl"/>
        <w:rFonts w:ascii="Arial" w:hAnsi="Arial"/>
        <w:sz w:val="24"/>
      </w:rPr>
      <w:fldChar w:fldCharType="begin"/>
    </w:r>
    <w:r w:rsidRPr="00271699">
      <w:rPr>
        <w:rStyle w:val="Seitenzahl"/>
        <w:rFonts w:ascii="Arial" w:hAnsi="Arial"/>
        <w:sz w:val="24"/>
      </w:rPr>
      <w:instrText xml:space="preserve">PAGE  </w:instrText>
    </w:r>
    <w:r w:rsidRPr="00271699">
      <w:rPr>
        <w:rStyle w:val="Seitenzahl"/>
        <w:rFonts w:ascii="Arial" w:hAnsi="Arial"/>
        <w:sz w:val="24"/>
      </w:rPr>
      <w:fldChar w:fldCharType="separate"/>
    </w:r>
    <w:r w:rsidR="00236750">
      <w:rPr>
        <w:rStyle w:val="Seitenzahl"/>
        <w:rFonts w:ascii="Arial" w:hAnsi="Arial"/>
        <w:noProof/>
        <w:sz w:val="24"/>
      </w:rPr>
      <w:t>1</w:t>
    </w:r>
    <w:r w:rsidRPr="00271699">
      <w:rPr>
        <w:rStyle w:val="Seitenzahl"/>
        <w:rFonts w:ascii="Arial" w:hAnsi="Arial"/>
        <w:sz w:val="24"/>
      </w:rPr>
      <w:fldChar w:fldCharType="end"/>
    </w:r>
  </w:p>
  <w:p w14:paraId="3A3C2832" w14:textId="5E778329" w:rsidR="00431898" w:rsidRPr="00A60E14" w:rsidRDefault="002B5054" w:rsidP="00271699">
    <w:pPr>
      <w:pStyle w:val="Fuzeile"/>
      <w:ind w:right="360"/>
    </w:pPr>
    <w:r w:rsidRPr="004C6FB1">
      <w:rPr>
        <w:rFonts w:ascii="Hessen Gellix" w:hAnsi="Hessen Gellix"/>
        <w:vanish/>
        <w:sz w:val="16"/>
        <w:szCs w:val="16"/>
      </w:rPr>
      <w:t>Das jeweils zutreffende Haushaltsjahr ist vom Zuweisungsempfänger entsprechend anzupassen.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E3A1C" w14:textId="77777777" w:rsidR="00353B57" w:rsidRDefault="00353B57">
      <w:r>
        <w:separator/>
      </w:r>
    </w:p>
  </w:footnote>
  <w:footnote w:type="continuationSeparator" w:id="0">
    <w:p w14:paraId="6C18A520" w14:textId="77777777" w:rsidR="00353B57" w:rsidRDefault="00353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1F7B4" w14:textId="0B823314" w:rsidR="00E1272C" w:rsidRPr="002B5054" w:rsidRDefault="00431898" w:rsidP="006A34DE">
    <w:pPr>
      <w:pStyle w:val="Kopfzeile"/>
      <w:pBdr>
        <w:bottom w:val="single" w:sz="4" w:space="8" w:color="auto"/>
      </w:pBdr>
      <w:ind w:left="-567" w:right="-567" w:firstLine="357"/>
      <w:rPr>
        <w:rFonts w:ascii="Hessen Gellix" w:hAnsi="Hessen Gellix" w:cs="Arial"/>
        <w:b/>
        <w:sz w:val="26"/>
        <w:szCs w:val="26"/>
      </w:rPr>
    </w:pPr>
    <w:r w:rsidRPr="002B5054">
      <w:rPr>
        <w:rFonts w:ascii="Hessen Gellix" w:hAnsi="Hessen Gellix" w:cs="Arial"/>
        <w:b/>
        <w:sz w:val="26"/>
        <w:szCs w:val="26"/>
      </w:rPr>
      <w:t>LOEWE-</w:t>
    </w:r>
    <w:r w:rsidR="00694385" w:rsidRPr="002B5054">
      <w:rPr>
        <w:rFonts w:ascii="Hessen Gellix" w:hAnsi="Hessen Gellix" w:cs="Arial"/>
        <w:b/>
        <w:sz w:val="26"/>
        <w:szCs w:val="26"/>
      </w:rPr>
      <w:t>Exploration</w:t>
    </w:r>
    <w:r w:rsidRPr="002B5054">
      <w:rPr>
        <w:rFonts w:ascii="Hessen Gellix" w:hAnsi="Hessen Gellix" w:cs="Arial"/>
        <w:b/>
        <w:sz w:val="26"/>
        <w:szCs w:val="26"/>
      </w:rPr>
      <w:tab/>
    </w:r>
    <w:r w:rsidRPr="002B5054">
      <w:rPr>
        <w:rFonts w:ascii="Hessen Gellix" w:hAnsi="Hessen Gellix" w:cs="Arial"/>
        <w:b/>
        <w:sz w:val="26"/>
        <w:szCs w:val="26"/>
      </w:rPr>
      <w:tab/>
    </w:r>
    <w:r w:rsidR="002B5054" w:rsidRPr="002B5054">
      <w:rPr>
        <w:rFonts w:ascii="Hessen Gellix" w:hAnsi="Hessen Gellix" w:cs="Arial"/>
        <w:b/>
        <w:sz w:val="26"/>
        <w:szCs w:val="26"/>
      </w:rPr>
      <w:t>Verwendungs</w:t>
    </w:r>
    <w:r w:rsidRPr="002B5054">
      <w:rPr>
        <w:rFonts w:ascii="Hessen Gellix" w:hAnsi="Hessen Gellix" w:cs="Arial"/>
        <w:b/>
        <w:sz w:val="26"/>
        <w:szCs w:val="26"/>
      </w:rPr>
      <w:t xml:space="preserve">nachweis </w:t>
    </w:r>
    <w:r w:rsidR="00916A9A" w:rsidRPr="002B5054">
      <w:rPr>
        <w:rFonts w:ascii="Hessen Gellix" w:hAnsi="Hessen Gellix" w:cs="Arial"/>
        <w:b/>
        <w:sz w:val="26"/>
        <w:szCs w:val="26"/>
      </w:rPr>
      <w:t>20</w:t>
    </w:r>
    <w:r w:rsidR="002B5054" w:rsidRPr="002B5054">
      <w:rPr>
        <w:rFonts w:ascii="Hessen Gellix" w:hAnsi="Hessen Gellix" w:cs="Arial"/>
        <w:b/>
        <w:sz w:val="26"/>
        <w:szCs w:val="26"/>
      </w:rPr>
      <w:t>xx</w:t>
    </w:r>
  </w:p>
  <w:p w14:paraId="5A920125" w14:textId="2033946E" w:rsidR="00431898" w:rsidRPr="006A34DE" w:rsidRDefault="00431898" w:rsidP="00E1272C">
    <w:pPr>
      <w:pStyle w:val="Kopfzeile"/>
      <w:pBdr>
        <w:bottom w:val="single" w:sz="4" w:space="8" w:color="auto"/>
      </w:pBdr>
      <w:ind w:right="-567"/>
      <w:rPr>
        <w:rFonts w:ascii="Arial" w:hAnsi="Arial" w:cs="Arial"/>
        <w:b/>
        <w:sz w:val="26"/>
        <w:szCs w:val="26"/>
      </w:rPr>
    </w:pPr>
    <w:r w:rsidRPr="006A34DE">
      <w:rPr>
        <w:rFonts w:ascii="Arial" w:hAnsi="Arial" w:cs="Arial"/>
        <w:b/>
        <w:sz w:val="26"/>
        <w:szCs w:val="2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99822" w14:textId="23F1AC1B" w:rsidR="00431898" w:rsidRPr="002B5054" w:rsidRDefault="00431898" w:rsidP="00A60E14">
    <w:pPr>
      <w:pStyle w:val="Kopfzeile"/>
      <w:pBdr>
        <w:bottom w:val="single" w:sz="4" w:space="8" w:color="auto"/>
      </w:pBdr>
      <w:ind w:left="-567" w:right="-567" w:firstLine="357"/>
      <w:rPr>
        <w:rFonts w:ascii="Hessen Gellix" w:hAnsi="Hessen Gellix" w:cs="Arial"/>
        <w:b/>
        <w:sz w:val="26"/>
        <w:szCs w:val="26"/>
      </w:rPr>
    </w:pPr>
    <w:r w:rsidRPr="002B5054">
      <w:rPr>
        <w:rFonts w:ascii="Hessen Gellix" w:hAnsi="Hessen Gellix" w:cs="Arial"/>
        <w:b/>
        <w:sz w:val="26"/>
        <w:szCs w:val="26"/>
      </w:rPr>
      <w:t>LOEWE-</w:t>
    </w:r>
    <w:r w:rsidR="00513942" w:rsidRPr="002B5054">
      <w:rPr>
        <w:rFonts w:ascii="Hessen Gellix" w:hAnsi="Hessen Gellix" w:cs="Arial"/>
        <w:b/>
        <w:sz w:val="26"/>
        <w:szCs w:val="26"/>
      </w:rPr>
      <w:t>Exploration</w:t>
    </w:r>
    <w:r w:rsidRPr="002B5054">
      <w:rPr>
        <w:rFonts w:ascii="Hessen Gellix" w:hAnsi="Hessen Gellix" w:cs="Arial"/>
        <w:b/>
        <w:sz w:val="26"/>
        <w:szCs w:val="26"/>
      </w:rPr>
      <w:t>:</w:t>
    </w:r>
    <w:r w:rsidRPr="002B5054">
      <w:rPr>
        <w:rFonts w:ascii="Hessen Gellix" w:hAnsi="Hessen Gellix" w:cs="Arial"/>
        <w:b/>
        <w:sz w:val="26"/>
        <w:szCs w:val="26"/>
      </w:rPr>
      <w:tab/>
    </w:r>
    <w:r w:rsidRPr="002B5054">
      <w:rPr>
        <w:rFonts w:ascii="Hessen Gellix" w:hAnsi="Hessen Gellix" w:cs="Arial"/>
        <w:b/>
        <w:sz w:val="26"/>
        <w:szCs w:val="26"/>
      </w:rPr>
      <w:tab/>
    </w:r>
    <w:r w:rsidR="002B5054" w:rsidRPr="002B5054">
      <w:rPr>
        <w:rFonts w:ascii="Hessen Gellix" w:hAnsi="Hessen Gellix" w:cs="Arial"/>
        <w:b/>
        <w:sz w:val="26"/>
        <w:szCs w:val="26"/>
      </w:rPr>
      <w:t>Verwendungs</w:t>
    </w:r>
    <w:r w:rsidRPr="002B5054">
      <w:rPr>
        <w:rFonts w:ascii="Hessen Gellix" w:hAnsi="Hessen Gellix" w:cs="Arial"/>
        <w:b/>
        <w:sz w:val="26"/>
        <w:szCs w:val="26"/>
      </w:rPr>
      <w:t xml:space="preserve">nachweis </w:t>
    </w:r>
    <w:r w:rsidR="00916A9A" w:rsidRPr="002B5054">
      <w:rPr>
        <w:rFonts w:ascii="Hessen Gellix" w:hAnsi="Hessen Gellix" w:cs="Arial"/>
        <w:b/>
        <w:sz w:val="26"/>
        <w:szCs w:val="26"/>
      </w:rPr>
      <w:t>2</w:t>
    </w:r>
    <w:r w:rsidR="002B5054" w:rsidRPr="002B5054">
      <w:rPr>
        <w:rFonts w:ascii="Hessen Gellix" w:hAnsi="Hessen Gellix" w:cs="Arial"/>
        <w:b/>
        <w:sz w:val="26"/>
        <w:szCs w:val="26"/>
      </w:rPr>
      <w:t>0xx</w:t>
    </w:r>
    <w:r w:rsidRPr="002B5054">
      <w:rPr>
        <w:rFonts w:ascii="Hessen Gellix" w:hAnsi="Hessen Gellix" w:cs="Arial"/>
        <w:b/>
        <w:sz w:val="26"/>
        <w:szCs w:val="2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1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7"/>
    <w:multiLevelType w:val="multilevel"/>
    <w:tmpl w:val="00000007"/>
    <w:name w:val="WW8Num8"/>
    <w:lvl w:ilvl="0">
      <w:start w:val="1"/>
      <w:numFmt w:val="decimal"/>
      <w:suff w:val="nothing"/>
      <w:lvlText w:val="%1.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" w15:restartNumberingAfterBreak="0">
    <w:nsid w:val="1CA05481"/>
    <w:multiLevelType w:val="hybridMultilevel"/>
    <w:tmpl w:val="AB9ADCEC"/>
    <w:lvl w:ilvl="0" w:tplc="E196EF8E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B6212F5"/>
    <w:multiLevelType w:val="hybridMultilevel"/>
    <w:tmpl w:val="3D067B6C"/>
    <w:lvl w:ilvl="0" w:tplc="D3889C34">
      <w:start w:val="1"/>
      <w:numFmt w:val="bullet"/>
      <w:pStyle w:val="Spiegelstrichaufzhl"/>
      <w:lvlText w:val="-"/>
      <w:lvlJc w:val="left"/>
      <w:pPr>
        <w:tabs>
          <w:tab w:val="num" w:pos="717"/>
        </w:tabs>
        <w:ind w:left="698" w:hanging="341"/>
      </w:pPr>
      <w:rPr>
        <w:rFonts w:hint="default"/>
        <w:sz w:val="16"/>
        <w:szCs w:val="16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30641AFE"/>
    <w:multiLevelType w:val="multilevel"/>
    <w:tmpl w:val="B2EA4804"/>
    <w:lvl w:ilvl="0">
      <w:start w:val="1"/>
      <w:numFmt w:val="decimal"/>
      <w:lvlText w:val="VII.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VII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D5E4342"/>
    <w:multiLevelType w:val="singleLevel"/>
    <w:tmpl w:val="6EBE12F2"/>
    <w:lvl w:ilvl="0">
      <w:start w:val="1"/>
      <w:numFmt w:val="bullet"/>
      <w:pStyle w:val="Spiegelstrichaufzhlung1"/>
      <w:lvlText w:val="-"/>
      <w:lvlJc w:val="left"/>
      <w:pPr>
        <w:tabs>
          <w:tab w:val="num" w:pos="360"/>
        </w:tabs>
        <w:ind w:left="340" w:hanging="340"/>
      </w:pPr>
      <w:rPr>
        <w:sz w:val="16"/>
        <w:szCs w:val="16"/>
      </w:rPr>
    </w:lvl>
  </w:abstractNum>
  <w:abstractNum w:abstractNumId="6" w15:restartNumberingAfterBreak="0">
    <w:nsid w:val="56164DF9"/>
    <w:multiLevelType w:val="multilevel"/>
    <w:tmpl w:val="38C0A3A0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V%1.%2."/>
      <w:lvlJc w:val="left"/>
      <w:pPr>
        <w:tabs>
          <w:tab w:val="num" w:pos="928"/>
        </w:tabs>
        <w:ind w:left="568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5BF10555"/>
    <w:multiLevelType w:val="multilevel"/>
    <w:tmpl w:val="A21A286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decimal"/>
      <w:lvlRestart w:val="0"/>
      <w:lvlText w:val="I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63F75661"/>
    <w:multiLevelType w:val="multilevel"/>
    <w:tmpl w:val="F9D2A82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6BA61EA7"/>
    <w:multiLevelType w:val="multilevel"/>
    <w:tmpl w:val="44A84C68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I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73F71E40"/>
    <w:multiLevelType w:val="hybridMultilevel"/>
    <w:tmpl w:val="BAA86BAC"/>
    <w:lvl w:ilvl="0" w:tplc="FDEABC5C">
      <w:start w:val="1"/>
      <w:numFmt w:val="upperRoman"/>
      <w:pStyle w:val="Seitenzahlrmisch"/>
      <w:lvlText w:val="%1."/>
      <w:lvlJc w:val="right"/>
      <w:pPr>
        <w:tabs>
          <w:tab w:val="num" w:pos="720"/>
        </w:tabs>
        <w:ind w:left="720" w:hanging="18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5565708">
    <w:abstractNumId w:val="3"/>
  </w:num>
  <w:num w:numId="2" w16cid:durableId="503787146">
    <w:abstractNumId w:val="5"/>
  </w:num>
  <w:num w:numId="3" w16cid:durableId="1800563015">
    <w:abstractNumId w:val="8"/>
  </w:num>
  <w:num w:numId="4" w16cid:durableId="113599774">
    <w:abstractNumId w:val="7"/>
  </w:num>
  <w:num w:numId="5" w16cid:durableId="1260259586">
    <w:abstractNumId w:val="9"/>
  </w:num>
  <w:num w:numId="6" w16cid:durableId="403064854">
    <w:abstractNumId w:val="6"/>
  </w:num>
  <w:num w:numId="7" w16cid:durableId="377364127">
    <w:abstractNumId w:val="4"/>
  </w:num>
  <w:num w:numId="8" w16cid:durableId="72288034">
    <w:abstractNumId w:val="10"/>
  </w:num>
  <w:num w:numId="9" w16cid:durableId="1201279651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59"/>
    <w:rsid w:val="00007CF5"/>
    <w:rsid w:val="00027DED"/>
    <w:rsid w:val="00040D87"/>
    <w:rsid w:val="00057F14"/>
    <w:rsid w:val="00073EC9"/>
    <w:rsid w:val="0009397E"/>
    <w:rsid w:val="000A3617"/>
    <w:rsid w:val="000A61AC"/>
    <w:rsid w:val="000A79FD"/>
    <w:rsid w:val="000B39F2"/>
    <w:rsid w:val="00105E34"/>
    <w:rsid w:val="00116836"/>
    <w:rsid w:val="0012608D"/>
    <w:rsid w:val="00143F89"/>
    <w:rsid w:val="001530F6"/>
    <w:rsid w:val="00155E0D"/>
    <w:rsid w:val="001600BE"/>
    <w:rsid w:val="001A18B0"/>
    <w:rsid w:val="001C1DC9"/>
    <w:rsid w:val="001C559C"/>
    <w:rsid w:val="001E1535"/>
    <w:rsid w:val="001E4DE0"/>
    <w:rsid w:val="001F1302"/>
    <w:rsid w:val="001F3A30"/>
    <w:rsid w:val="001F7ABC"/>
    <w:rsid w:val="0023412E"/>
    <w:rsid w:val="00235B8D"/>
    <w:rsid w:val="00236750"/>
    <w:rsid w:val="00244AF9"/>
    <w:rsid w:val="00257A84"/>
    <w:rsid w:val="00264626"/>
    <w:rsid w:val="00266C7D"/>
    <w:rsid w:val="00271699"/>
    <w:rsid w:val="00275915"/>
    <w:rsid w:val="00283BA4"/>
    <w:rsid w:val="002B5054"/>
    <w:rsid w:val="002C631C"/>
    <w:rsid w:val="002D3D9C"/>
    <w:rsid w:val="002E559E"/>
    <w:rsid w:val="002E5842"/>
    <w:rsid w:val="002F30AF"/>
    <w:rsid w:val="00320C8C"/>
    <w:rsid w:val="003217CF"/>
    <w:rsid w:val="003273FC"/>
    <w:rsid w:val="003421D8"/>
    <w:rsid w:val="00343858"/>
    <w:rsid w:val="003461BE"/>
    <w:rsid w:val="003461DA"/>
    <w:rsid w:val="00353B57"/>
    <w:rsid w:val="00371CA2"/>
    <w:rsid w:val="00374EF1"/>
    <w:rsid w:val="00391F10"/>
    <w:rsid w:val="0039370C"/>
    <w:rsid w:val="003B05CD"/>
    <w:rsid w:val="003E6B9A"/>
    <w:rsid w:val="004002A3"/>
    <w:rsid w:val="00401D09"/>
    <w:rsid w:val="00431898"/>
    <w:rsid w:val="00432952"/>
    <w:rsid w:val="00434475"/>
    <w:rsid w:val="00453B12"/>
    <w:rsid w:val="0046535A"/>
    <w:rsid w:val="004768EC"/>
    <w:rsid w:val="004851C8"/>
    <w:rsid w:val="00486AA0"/>
    <w:rsid w:val="004A53D5"/>
    <w:rsid w:val="004B42D4"/>
    <w:rsid w:val="004C0E3E"/>
    <w:rsid w:val="004D7299"/>
    <w:rsid w:val="004E1FB0"/>
    <w:rsid w:val="004F183B"/>
    <w:rsid w:val="005014BE"/>
    <w:rsid w:val="00507DFC"/>
    <w:rsid w:val="00513942"/>
    <w:rsid w:val="00524C04"/>
    <w:rsid w:val="00531969"/>
    <w:rsid w:val="005412B5"/>
    <w:rsid w:val="00556466"/>
    <w:rsid w:val="00560BC7"/>
    <w:rsid w:val="00570277"/>
    <w:rsid w:val="0057250A"/>
    <w:rsid w:val="00580223"/>
    <w:rsid w:val="00584457"/>
    <w:rsid w:val="00592A00"/>
    <w:rsid w:val="00593314"/>
    <w:rsid w:val="0059343C"/>
    <w:rsid w:val="005A1A39"/>
    <w:rsid w:val="005B3BFF"/>
    <w:rsid w:val="005C7FDB"/>
    <w:rsid w:val="005D6ADF"/>
    <w:rsid w:val="0060025E"/>
    <w:rsid w:val="0060789E"/>
    <w:rsid w:val="006142BE"/>
    <w:rsid w:val="0062713A"/>
    <w:rsid w:val="00640598"/>
    <w:rsid w:val="00643F24"/>
    <w:rsid w:val="00652874"/>
    <w:rsid w:val="00655B68"/>
    <w:rsid w:val="006571E8"/>
    <w:rsid w:val="0066219A"/>
    <w:rsid w:val="006637BE"/>
    <w:rsid w:val="006669DD"/>
    <w:rsid w:val="0067685E"/>
    <w:rsid w:val="00681B77"/>
    <w:rsid w:val="00694385"/>
    <w:rsid w:val="006A34DE"/>
    <w:rsid w:val="006A6ACF"/>
    <w:rsid w:val="006B5A01"/>
    <w:rsid w:val="006C1493"/>
    <w:rsid w:val="006C2452"/>
    <w:rsid w:val="006D56E4"/>
    <w:rsid w:val="007023D5"/>
    <w:rsid w:val="007145DE"/>
    <w:rsid w:val="00744B2D"/>
    <w:rsid w:val="007455F9"/>
    <w:rsid w:val="00756464"/>
    <w:rsid w:val="007743A5"/>
    <w:rsid w:val="00792894"/>
    <w:rsid w:val="007B5016"/>
    <w:rsid w:val="007D3170"/>
    <w:rsid w:val="007D48AF"/>
    <w:rsid w:val="007E6105"/>
    <w:rsid w:val="007F0972"/>
    <w:rsid w:val="00804539"/>
    <w:rsid w:val="00832773"/>
    <w:rsid w:val="008342B7"/>
    <w:rsid w:val="0084209F"/>
    <w:rsid w:val="00852DA9"/>
    <w:rsid w:val="00855F9F"/>
    <w:rsid w:val="00857749"/>
    <w:rsid w:val="008B474C"/>
    <w:rsid w:val="008B7299"/>
    <w:rsid w:val="008D0AE2"/>
    <w:rsid w:val="008D5D99"/>
    <w:rsid w:val="008D71C4"/>
    <w:rsid w:val="00902345"/>
    <w:rsid w:val="00916A9A"/>
    <w:rsid w:val="009264DC"/>
    <w:rsid w:val="00935FAA"/>
    <w:rsid w:val="00942BC0"/>
    <w:rsid w:val="00951184"/>
    <w:rsid w:val="00954867"/>
    <w:rsid w:val="009814B6"/>
    <w:rsid w:val="0098613B"/>
    <w:rsid w:val="009A2138"/>
    <w:rsid w:val="009A5EA3"/>
    <w:rsid w:val="009A6B30"/>
    <w:rsid w:val="009A6EEF"/>
    <w:rsid w:val="009C1C47"/>
    <w:rsid w:val="009D080B"/>
    <w:rsid w:val="009D5C62"/>
    <w:rsid w:val="009E68DD"/>
    <w:rsid w:val="009E74C3"/>
    <w:rsid w:val="00A10592"/>
    <w:rsid w:val="00A12933"/>
    <w:rsid w:val="00A12A3D"/>
    <w:rsid w:val="00A20B42"/>
    <w:rsid w:val="00A346EE"/>
    <w:rsid w:val="00A3663C"/>
    <w:rsid w:val="00A40F18"/>
    <w:rsid w:val="00A60E14"/>
    <w:rsid w:val="00A66A45"/>
    <w:rsid w:val="00A819A3"/>
    <w:rsid w:val="00A928FD"/>
    <w:rsid w:val="00A967B8"/>
    <w:rsid w:val="00AB346D"/>
    <w:rsid w:val="00AE0864"/>
    <w:rsid w:val="00AE3F1F"/>
    <w:rsid w:val="00AE5258"/>
    <w:rsid w:val="00AF3508"/>
    <w:rsid w:val="00AF3CD4"/>
    <w:rsid w:val="00B216A9"/>
    <w:rsid w:val="00B316DD"/>
    <w:rsid w:val="00B422B9"/>
    <w:rsid w:val="00B50499"/>
    <w:rsid w:val="00B57B67"/>
    <w:rsid w:val="00B70FFD"/>
    <w:rsid w:val="00B816D9"/>
    <w:rsid w:val="00B96067"/>
    <w:rsid w:val="00BA1704"/>
    <w:rsid w:val="00BD1BD9"/>
    <w:rsid w:val="00BD7F83"/>
    <w:rsid w:val="00BE3459"/>
    <w:rsid w:val="00BE4584"/>
    <w:rsid w:val="00C030C0"/>
    <w:rsid w:val="00C122AF"/>
    <w:rsid w:val="00C146BD"/>
    <w:rsid w:val="00C15683"/>
    <w:rsid w:val="00C33268"/>
    <w:rsid w:val="00C33C21"/>
    <w:rsid w:val="00C80E4D"/>
    <w:rsid w:val="00C83CC6"/>
    <w:rsid w:val="00C91EEB"/>
    <w:rsid w:val="00C9500F"/>
    <w:rsid w:val="00C95536"/>
    <w:rsid w:val="00C97FC3"/>
    <w:rsid w:val="00CA34AE"/>
    <w:rsid w:val="00CB3E10"/>
    <w:rsid w:val="00CB481D"/>
    <w:rsid w:val="00CB6DCE"/>
    <w:rsid w:val="00CC1544"/>
    <w:rsid w:val="00CC716F"/>
    <w:rsid w:val="00CF52F1"/>
    <w:rsid w:val="00D04716"/>
    <w:rsid w:val="00D10432"/>
    <w:rsid w:val="00D1143D"/>
    <w:rsid w:val="00D1671B"/>
    <w:rsid w:val="00D16961"/>
    <w:rsid w:val="00D31530"/>
    <w:rsid w:val="00D340AC"/>
    <w:rsid w:val="00D44EEF"/>
    <w:rsid w:val="00D550A0"/>
    <w:rsid w:val="00D561DD"/>
    <w:rsid w:val="00D61A9A"/>
    <w:rsid w:val="00D65104"/>
    <w:rsid w:val="00D74C1D"/>
    <w:rsid w:val="00D769B0"/>
    <w:rsid w:val="00D85951"/>
    <w:rsid w:val="00D973E8"/>
    <w:rsid w:val="00DA58AB"/>
    <w:rsid w:val="00DC73D0"/>
    <w:rsid w:val="00DD75BE"/>
    <w:rsid w:val="00DE6763"/>
    <w:rsid w:val="00E070C1"/>
    <w:rsid w:val="00E1272C"/>
    <w:rsid w:val="00E1310C"/>
    <w:rsid w:val="00E2048D"/>
    <w:rsid w:val="00E25530"/>
    <w:rsid w:val="00E25F81"/>
    <w:rsid w:val="00E36FBD"/>
    <w:rsid w:val="00E547F4"/>
    <w:rsid w:val="00E601C7"/>
    <w:rsid w:val="00E70183"/>
    <w:rsid w:val="00E97822"/>
    <w:rsid w:val="00EA09A3"/>
    <w:rsid w:val="00EA1148"/>
    <w:rsid w:val="00EB1A8F"/>
    <w:rsid w:val="00EB6C37"/>
    <w:rsid w:val="00EC1BB4"/>
    <w:rsid w:val="00EC25F9"/>
    <w:rsid w:val="00ED15EA"/>
    <w:rsid w:val="00ED3508"/>
    <w:rsid w:val="00EE3400"/>
    <w:rsid w:val="00EE6DFC"/>
    <w:rsid w:val="00EF5007"/>
    <w:rsid w:val="00F0777C"/>
    <w:rsid w:val="00F1274A"/>
    <w:rsid w:val="00F2025D"/>
    <w:rsid w:val="00F35867"/>
    <w:rsid w:val="00F55929"/>
    <w:rsid w:val="00F60CC2"/>
    <w:rsid w:val="00F66A60"/>
    <w:rsid w:val="00F67071"/>
    <w:rsid w:val="00F80707"/>
    <w:rsid w:val="00FB0A3D"/>
    <w:rsid w:val="00FB7CAA"/>
    <w:rsid w:val="00FC65AB"/>
    <w:rsid w:val="00FC6675"/>
    <w:rsid w:val="00FD2803"/>
    <w:rsid w:val="00FE4A98"/>
    <w:rsid w:val="00F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C00C8"/>
  <w15:chartTrackingRefBased/>
  <w15:docId w15:val="{FF5E804F-23CC-4F30-96B7-42D8CF1B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sz w:val="24"/>
      <w:szCs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  <w:sz w:val="24"/>
      <w:szCs w:val="24"/>
      <w:u w:val="single"/>
    </w:rPr>
  </w:style>
  <w:style w:type="paragraph" w:styleId="berschrift5">
    <w:name w:val="heading 5"/>
    <w:basedOn w:val="Standard"/>
    <w:next w:val="Standard"/>
    <w:qFormat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22"/>
      <w:szCs w:val="22"/>
      <w:u w:val="single"/>
    </w:rPr>
  </w:style>
  <w:style w:type="paragraph" w:styleId="berschrift6">
    <w:name w:val="heading 6"/>
    <w:basedOn w:val="Standard"/>
    <w:next w:val="Standard"/>
    <w:qFormat/>
    <w:pPr>
      <w:keepNext/>
      <w:shd w:val="clear" w:color="auto" w:fill="FFFFFF"/>
      <w:outlineLvl w:val="5"/>
    </w:pPr>
    <w:rPr>
      <w:rFonts w:ascii="Arial" w:hAnsi="Arial" w:cs="Arial"/>
      <w:b/>
      <w:bCs/>
      <w:sz w:val="24"/>
      <w:szCs w:val="24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  <w:bCs/>
      <w:color w:val="000000"/>
    </w:rPr>
  </w:style>
  <w:style w:type="paragraph" w:styleId="berschrift8">
    <w:name w:val="heading 8"/>
    <w:basedOn w:val="Standard"/>
    <w:next w:val="Standard"/>
    <w:qFormat/>
    <w:pPr>
      <w:keepNext/>
      <w:shd w:val="clear" w:color="auto" w:fill="FFFFFF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berschrift9">
    <w:name w:val="heading 9"/>
    <w:basedOn w:val="Standard"/>
    <w:next w:val="Standard"/>
    <w:qFormat/>
    <w:pPr>
      <w:keepNext/>
      <w:shd w:val="clear" w:color="auto" w:fill="FFFFFF"/>
      <w:tabs>
        <w:tab w:val="left" w:pos="910"/>
        <w:tab w:val="left" w:pos="1790"/>
        <w:tab w:val="left" w:pos="3086"/>
        <w:tab w:val="left" w:pos="4270"/>
        <w:tab w:val="left" w:pos="5604"/>
        <w:tab w:val="left" w:pos="6919"/>
      </w:tabs>
      <w:spacing w:after="120"/>
      <w:jc w:val="center"/>
      <w:outlineLvl w:val="8"/>
    </w:pPr>
    <w:rPr>
      <w:rFonts w:ascii="Arial" w:hAnsi="Arial" w:cs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sz w:val="24"/>
      <w:szCs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4"/>
      <w:szCs w:val="24"/>
    </w:rPr>
  </w:style>
  <w:style w:type="paragraph" w:styleId="Umschlagabsenderadresse">
    <w:name w:val="envelope return"/>
    <w:basedOn w:val="Standard"/>
    <w:rPr>
      <w:sz w:val="24"/>
      <w:szCs w:val="24"/>
    </w:r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3">
    <w:name w:val="Body Text 3"/>
    <w:basedOn w:val="Standard"/>
    <w:rPr>
      <w:rFonts w:ascii="Arial" w:hAnsi="Arial" w:cs="Arial"/>
      <w:color w:val="000000"/>
      <w:sz w:val="24"/>
      <w:szCs w:val="24"/>
    </w:rPr>
  </w:style>
  <w:style w:type="paragraph" w:styleId="Textkrper-Einzug2">
    <w:name w:val="Body Text Indent 2"/>
    <w:basedOn w:val="Standard"/>
    <w:pPr>
      <w:ind w:left="709"/>
      <w:jc w:val="both"/>
    </w:pPr>
    <w:rPr>
      <w:rFonts w:ascii="Arial" w:hAnsi="Arial" w:cs="Arial"/>
      <w:color w:val="000000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Textkrper-Einzug3">
    <w:name w:val="Body Text Indent 3"/>
    <w:basedOn w:val="Standard"/>
    <w:pPr>
      <w:ind w:left="1135" w:hanging="851"/>
      <w:jc w:val="both"/>
    </w:pPr>
    <w:rPr>
      <w:rFonts w:ascii="Helvetica" w:hAnsi="Helvetica" w:cs="Helvetica"/>
      <w:sz w:val="24"/>
      <w:szCs w:val="24"/>
    </w:rPr>
  </w:style>
  <w:style w:type="paragraph" w:styleId="Funotentext">
    <w:name w:val="footnote text"/>
    <w:basedOn w:val="Standard"/>
    <w:semiHidden/>
  </w:style>
  <w:style w:type="paragraph" w:styleId="HTMLVorformatiert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Beschriftung">
    <w:name w:val="caption"/>
    <w:basedOn w:val="Standard"/>
    <w:next w:val="Standard"/>
    <w:qFormat/>
    <w:rPr>
      <w:rFonts w:ascii="Arial" w:hAnsi="Arial" w:cs="Arial"/>
      <w:b/>
      <w:bCs/>
    </w:rPr>
  </w:style>
  <w:style w:type="paragraph" w:customStyle="1" w:styleId="Spiegelstrichaufzhl">
    <w:name w:val="Spiegelstrichaufzähl"/>
    <w:pPr>
      <w:numPr>
        <w:numId w:val="1"/>
      </w:numPr>
      <w:spacing w:line="360" w:lineRule="auto"/>
      <w:jc w:val="both"/>
    </w:pPr>
    <w:rPr>
      <w:rFonts w:ascii="Tms Rmn" w:hAnsi="Tms Rmn"/>
      <w:sz w:val="24"/>
      <w:szCs w:val="24"/>
    </w:rPr>
  </w:style>
  <w:style w:type="paragraph" w:customStyle="1" w:styleId="Spiegelstrichaufzhlung1">
    <w:name w:val="Spiegelstrichaufzählung 1"/>
    <w:basedOn w:val="Textabsatzgr"/>
    <w:pPr>
      <w:numPr>
        <w:numId w:val="2"/>
      </w:numPr>
      <w:spacing w:line="320" w:lineRule="exact"/>
    </w:pPr>
  </w:style>
  <w:style w:type="paragraph" w:customStyle="1" w:styleId="Textabsatzgr">
    <w:name w:val="Textabsatz gr"/>
    <w:basedOn w:val="Standard"/>
    <w:pPr>
      <w:spacing w:before="120" w:line="360" w:lineRule="auto"/>
      <w:ind w:firstLine="567"/>
      <w:jc w:val="both"/>
    </w:pPr>
    <w:rPr>
      <w:color w:val="000000"/>
      <w:sz w:val="24"/>
      <w:szCs w:val="24"/>
    </w:rPr>
  </w:style>
  <w:style w:type="paragraph" w:customStyle="1" w:styleId="15zgAbstand">
    <w:name w:val="1.5 zg Abstand"/>
    <w:pPr>
      <w:widowControl w:val="0"/>
      <w:spacing w:line="360" w:lineRule="exact"/>
      <w:jc w:val="both"/>
    </w:pPr>
    <w:rPr>
      <w:rFonts w:ascii="Times" w:hAnsi="Times"/>
      <w:sz w:val="24"/>
      <w:szCs w:val="24"/>
    </w:rPr>
  </w:style>
  <w:style w:type="paragraph" w:customStyle="1" w:styleId="Leibniz">
    <w:name w:val="Leibniz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2"/>
      <w:szCs w:val="22"/>
    </w:rPr>
  </w:style>
  <w:style w:type="paragraph" w:customStyle="1" w:styleId="NurText1">
    <w:name w:val="Nur Text1"/>
    <w:basedOn w:val="Standard"/>
    <w:rPr>
      <w:rFonts w:ascii="Courier New" w:hAnsi="Courier New"/>
    </w:rPr>
  </w:style>
  <w:style w:type="paragraph" w:customStyle="1" w:styleId="Textkrper-Einzug31">
    <w:name w:val="Textkörper-Einzug 31"/>
    <w:basedOn w:val="Standard"/>
    <w:pPr>
      <w:ind w:left="1135" w:hanging="851"/>
      <w:jc w:val="both"/>
    </w:pPr>
    <w:rPr>
      <w:rFonts w:ascii="Helvetica" w:hAnsi="Helvetica"/>
      <w:sz w:val="24"/>
    </w:rPr>
  </w:style>
  <w:style w:type="paragraph" w:customStyle="1" w:styleId="Textkrper-Einzug21">
    <w:name w:val="Textkörper-Einzug 21"/>
    <w:basedOn w:val="Standard"/>
    <w:pPr>
      <w:ind w:left="709"/>
      <w:jc w:val="both"/>
    </w:pPr>
    <w:rPr>
      <w:rFonts w:ascii="Arial" w:hAnsi="Arial"/>
      <w:color w:val="000000"/>
    </w:rPr>
  </w:style>
  <w:style w:type="paragraph" w:customStyle="1" w:styleId="xl24">
    <w:name w:val="xl24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25">
    <w:name w:val="xl2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6">
    <w:name w:val="xl26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27">
    <w:name w:val="xl27"/>
    <w:basedOn w:val="Stand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28">
    <w:name w:val="xl28"/>
    <w:basedOn w:val="Standar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29">
    <w:name w:val="xl29"/>
    <w:basedOn w:val="Standard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0">
    <w:name w:val="xl30"/>
    <w:basedOn w:val="Standard"/>
    <w:pPr>
      <w:pBdr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1">
    <w:name w:val="xl31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2">
    <w:name w:val="xl3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3">
    <w:name w:val="xl33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4">
    <w:name w:val="xl34"/>
    <w:basedOn w:val="Standar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5">
    <w:name w:val="xl35"/>
    <w:basedOn w:val="Standar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6">
    <w:name w:val="xl36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7">
    <w:name w:val="xl37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8">
    <w:name w:val="xl38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9">
    <w:name w:val="xl39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0">
    <w:name w:val="xl4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1">
    <w:name w:val="xl41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2">
    <w:name w:val="xl42"/>
    <w:basedOn w:val="Standar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43">
    <w:name w:val="xl4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4">
    <w:name w:val="xl44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5">
    <w:name w:val="xl45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6">
    <w:name w:val="xl46"/>
    <w:basedOn w:val="Standar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47">
    <w:name w:val="xl47"/>
    <w:basedOn w:val="Standar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48">
    <w:name w:val="xl48"/>
    <w:basedOn w:val="Stand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49">
    <w:name w:val="xl49"/>
    <w:basedOn w:val="Standar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customStyle="1" w:styleId="xl50">
    <w:name w:val="xl50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  <w:u w:val="single"/>
    </w:rPr>
  </w:style>
  <w:style w:type="paragraph" w:customStyle="1" w:styleId="xl51">
    <w:name w:val="xl51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  <w:u w:val="single"/>
    </w:rPr>
  </w:style>
  <w:style w:type="paragraph" w:customStyle="1" w:styleId="xl52">
    <w:name w:val="xl52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5">
    <w:name w:val="xl5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  <w:u w:val="single"/>
    </w:rPr>
  </w:style>
  <w:style w:type="paragraph" w:customStyle="1" w:styleId="xl56">
    <w:name w:val="xl5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57">
    <w:name w:val="xl57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58">
    <w:name w:val="xl58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9">
    <w:name w:val="xl59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60">
    <w:name w:val="xl6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61">
    <w:name w:val="xl61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2">
    <w:name w:val="xl6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63">
    <w:name w:val="xl63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4">
    <w:name w:val="xl64"/>
    <w:basedOn w:val="Stand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5">
    <w:name w:val="xl6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66">
    <w:name w:val="xl6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67">
    <w:name w:val="xl67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68">
    <w:name w:val="xl68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69">
    <w:name w:val="xl69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70">
    <w:name w:val="xl70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71">
    <w:name w:val="xl71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72">
    <w:name w:val="xl72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73">
    <w:name w:val="xl7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74">
    <w:name w:val="xl74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75">
    <w:name w:val="xl7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22">
    <w:name w:val="xl22"/>
    <w:basedOn w:val="Standard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6"/>
      <w:szCs w:val="16"/>
    </w:rPr>
  </w:style>
  <w:style w:type="paragraph" w:customStyle="1" w:styleId="xl23">
    <w:name w:val="xl23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krper2">
    <w:name w:val="Body Text 2"/>
    <w:basedOn w:val="Standard"/>
    <w:pPr>
      <w:shd w:val="clear" w:color="auto" w:fill="FFFFFF"/>
      <w:jc w:val="both"/>
    </w:pPr>
    <w:rPr>
      <w:rFonts w:ascii="Arial" w:hAnsi="Arial" w:cs="Arial"/>
      <w:sz w:val="24"/>
      <w:szCs w:val="24"/>
    </w:rPr>
  </w:style>
  <w:style w:type="paragraph" w:styleId="Sprechblasentext">
    <w:name w:val="Balloon Text"/>
    <w:basedOn w:val="Standard"/>
    <w:semiHidden/>
    <w:rsid w:val="00A60E14"/>
    <w:rPr>
      <w:rFonts w:ascii="Tahoma" w:hAnsi="Tahoma" w:cs="Tahoma"/>
      <w:sz w:val="16"/>
      <w:szCs w:val="16"/>
    </w:rPr>
  </w:style>
  <w:style w:type="paragraph" w:styleId="Verzeichnis2">
    <w:name w:val="toc 2"/>
    <w:basedOn w:val="Standard"/>
    <w:next w:val="Standard"/>
    <w:autoRedefine/>
    <w:semiHidden/>
    <w:rsid w:val="00CB3E10"/>
    <w:pPr>
      <w:ind w:left="200"/>
    </w:pPr>
    <w:rPr>
      <w:rFonts w:ascii="Arial" w:hAnsi="Arial"/>
      <w:sz w:val="24"/>
    </w:rPr>
  </w:style>
  <w:style w:type="paragraph" w:styleId="Verzeichnis1">
    <w:name w:val="toc 1"/>
    <w:basedOn w:val="Standard"/>
    <w:next w:val="Standard"/>
    <w:autoRedefine/>
    <w:semiHidden/>
    <w:rsid w:val="00CB3E10"/>
    <w:rPr>
      <w:rFonts w:ascii="Arial" w:hAnsi="Arial"/>
      <w:b/>
      <w:sz w:val="24"/>
    </w:rPr>
  </w:style>
  <w:style w:type="paragraph" w:customStyle="1" w:styleId="Seitenzahlrmisch">
    <w:name w:val="Seitenzahl römisch"/>
    <w:basedOn w:val="Standard"/>
    <w:rsid w:val="007B5016"/>
    <w:pPr>
      <w:numPr>
        <w:numId w:val="8"/>
      </w:numPr>
      <w:jc w:val="right"/>
    </w:pPr>
    <w:rPr>
      <w:rFonts w:ascii="Arial" w:hAnsi="Arial"/>
      <w:color w:val="FFFFFF"/>
      <w:sz w:val="22"/>
      <w:szCs w:val="22"/>
      <w:lang w:eastAsia="zh-CN"/>
    </w:rPr>
  </w:style>
  <w:style w:type="paragraph" w:styleId="Verzeichnis3">
    <w:name w:val="toc 3"/>
    <w:basedOn w:val="Standard"/>
    <w:next w:val="Standard"/>
    <w:autoRedefine/>
    <w:semiHidden/>
    <w:rsid w:val="00CB3E10"/>
    <w:pPr>
      <w:ind w:left="400"/>
    </w:pPr>
    <w:rPr>
      <w:rFonts w:ascii="Arial" w:hAnsi="Arial"/>
      <w:sz w:val="24"/>
    </w:rPr>
  </w:style>
  <w:style w:type="character" w:styleId="Kommentarzeichen">
    <w:name w:val="annotation reference"/>
    <w:semiHidden/>
    <w:rsid w:val="00A928FD"/>
    <w:rPr>
      <w:sz w:val="16"/>
      <w:szCs w:val="16"/>
    </w:rPr>
  </w:style>
  <w:style w:type="paragraph" w:styleId="Kommentartext">
    <w:name w:val="annotation text"/>
    <w:basedOn w:val="Standard"/>
    <w:semiHidden/>
    <w:rsid w:val="00A928FD"/>
  </w:style>
  <w:style w:type="paragraph" w:styleId="Kommentarthema">
    <w:name w:val="annotation subject"/>
    <w:basedOn w:val="Kommentartext"/>
    <w:next w:val="Kommentartext"/>
    <w:semiHidden/>
    <w:rsid w:val="00A928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8A8CB-D7D3-406B-95AE-8A3ACE603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WIRTSCHAFTSPLAN 2004</vt:lpstr>
    </vt:vector>
  </TitlesOfParts>
  <Company>Senckenberg</Company>
  <LinksUpToDate>false</LinksUpToDate>
  <CharactersWithSpaces>1776</CharactersWithSpaces>
  <SharedDoc>false</SharedDoc>
  <HLinks>
    <vt:vector size="96" baseType="variant">
      <vt:variant>
        <vt:i4>1769526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_Toc252779174</vt:lpwstr>
      </vt:variant>
      <vt:variant>
        <vt:i4>1769526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_Toc252779173</vt:lpwstr>
      </vt:variant>
      <vt:variant>
        <vt:i4>1769526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_Toc252779172</vt:lpwstr>
      </vt:variant>
      <vt:variant>
        <vt:i4>1769526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_Toc252779171</vt:lpwstr>
      </vt:variant>
      <vt:variant>
        <vt:i4>1769526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_Toc252779170</vt:lpwstr>
      </vt:variant>
      <vt:variant>
        <vt:i4>1703990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_Toc252779169</vt:lpwstr>
      </vt:variant>
      <vt:variant>
        <vt:i4>1703990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_Toc252779168</vt:lpwstr>
      </vt:variant>
      <vt:variant>
        <vt:i4>1703990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_Toc252779167</vt:lpwstr>
      </vt:variant>
      <vt:variant>
        <vt:i4>1703990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_Toc252779166</vt:lpwstr>
      </vt:variant>
      <vt:variant>
        <vt:i4>1703990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_Toc252779165</vt:lpwstr>
      </vt:variant>
      <vt:variant>
        <vt:i4>1703990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_Toc252779164</vt:lpwstr>
      </vt:variant>
      <vt:variant>
        <vt:i4>1703990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_Toc252779163</vt:lpwstr>
      </vt:variant>
      <vt:variant>
        <vt:i4>1703990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_Toc252779162</vt:lpwstr>
      </vt:variant>
      <vt:variant>
        <vt:i4>1703990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_Toc252779161</vt:lpwstr>
      </vt:variant>
      <vt:variant>
        <vt:i4>1703990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_Toc252779160</vt:lpwstr>
      </vt:variant>
      <vt:variant>
        <vt:i4>1638454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_Toc252779159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WIRTSCHAFTSPLAN 2004</dc:title>
  <dc:subject/>
  <dc:creator>pcasper</dc:creator>
  <cp:keywords/>
  <cp:lastModifiedBy>Bueß, Vanessa (HMWK)</cp:lastModifiedBy>
  <cp:revision>3</cp:revision>
  <cp:lastPrinted>2011-02-09T10:15:00Z</cp:lastPrinted>
  <dcterms:created xsi:type="dcterms:W3CDTF">2026-02-10T12:52:00Z</dcterms:created>
  <dcterms:modified xsi:type="dcterms:W3CDTF">2026-09-24T08:32:00Z</dcterms:modified>
</cp:coreProperties>
</file>